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80829" w14:textId="17904820" w:rsidR="008970DB" w:rsidRDefault="003D6D7E" w:rsidP="00581E84">
      <w:pPr>
        <w:pBdr>
          <w:top w:val="single" w:sz="4" w:space="1" w:color="auto"/>
          <w:left w:val="single" w:sz="4" w:space="4" w:color="auto"/>
          <w:bottom w:val="single" w:sz="4" w:space="1" w:color="auto"/>
          <w:right w:val="single" w:sz="4" w:space="4" w:color="auto"/>
        </w:pBdr>
        <w:spacing w:after="0" w:line="216" w:lineRule="auto"/>
        <w:ind w:left="0" w:firstLine="0"/>
      </w:pPr>
      <w:r>
        <w:rPr>
          <w:noProof/>
        </w:rPr>
        <w:drawing>
          <wp:anchor distT="0" distB="0" distL="114300" distR="114300" simplePos="0" relativeHeight="251663360" behindDoc="0" locked="0" layoutInCell="1" allowOverlap="1" wp14:anchorId="3568DFB5" wp14:editId="56FFED80">
            <wp:simplePos x="0" y="0"/>
            <wp:positionH relativeFrom="margin">
              <wp:align>right</wp:align>
            </wp:positionH>
            <wp:positionV relativeFrom="margin">
              <wp:posOffset>9525</wp:posOffset>
            </wp:positionV>
            <wp:extent cx="2726727" cy="3285742"/>
            <wp:effectExtent l="0" t="0" r="0" b="0"/>
            <wp:wrapSquare wrapText="bothSides"/>
            <wp:docPr id="2" name="Picture 2" descr="A person with flowers in the hai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ith flowers in the hair&#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26727" cy="3285742"/>
                    </a:xfrm>
                    <a:prstGeom prst="rect">
                      <a:avLst/>
                    </a:prstGeom>
                    <a:ln>
                      <a:noFill/>
                    </a:ln>
                    <a:effectLst>
                      <a:softEdge rad="112500"/>
                    </a:effectLst>
                  </pic:spPr>
                </pic:pic>
              </a:graphicData>
            </a:graphic>
          </wp:anchor>
        </w:drawing>
      </w:r>
      <w:r w:rsidR="00795DB0" w:rsidRPr="003D6D7E">
        <w:rPr>
          <w:rFonts w:ascii="Arial" w:eastAsia="Arial" w:hAnsi="Arial" w:cs="Arial"/>
          <w:b/>
          <w:sz w:val="56"/>
          <w:szCs w:val="18"/>
        </w:rPr>
        <w:t>ALLEGRINI TERRACE</w:t>
      </w:r>
      <w:r w:rsidRPr="003D6D7E">
        <w:rPr>
          <w:rFonts w:ascii="Arial" w:eastAsia="Arial" w:hAnsi="Arial" w:cs="Arial"/>
          <w:b/>
          <w:sz w:val="56"/>
          <w:szCs w:val="18"/>
        </w:rPr>
        <w:t xml:space="preserve"> </w:t>
      </w:r>
      <w:r w:rsidR="00795DB0" w:rsidRPr="003D6D7E">
        <w:rPr>
          <w:rFonts w:ascii="Arial" w:eastAsia="Arial" w:hAnsi="Arial" w:cs="Arial"/>
          <w:b/>
          <w:color w:val="ED7D31" w:themeColor="accent2"/>
          <w:sz w:val="56"/>
          <w:szCs w:val="18"/>
        </w:rPr>
        <w:t>SPRING NEWSLETTER</w:t>
      </w:r>
      <w:r w:rsidRPr="003D6D7E">
        <w:rPr>
          <w:rFonts w:ascii="Arial" w:eastAsia="Arial" w:hAnsi="Arial" w:cs="Arial"/>
          <w:b/>
          <w:color w:val="ED7D31" w:themeColor="accent2"/>
          <w:sz w:val="56"/>
          <w:szCs w:val="18"/>
        </w:rPr>
        <w:t xml:space="preserve"> </w:t>
      </w:r>
    </w:p>
    <w:p w14:paraId="021DFA12" w14:textId="7D4837A1" w:rsidR="008970DB" w:rsidRDefault="00392E9A" w:rsidP="00581E84">
      <w:pPr>
        <w:pBdr>
          <w:top w:val="single" w:sz="4" w:space="1" w:color="auto"/>
          <w:left w:val="single" w:sz="4" w:space="4" w:color="auto"/>
          <w:bottom w:val="single" w:sz="4" w:space="1" w:color="auto"/>
          <w:right w:val="single" w:sz="4" w:space="4" w:color="auto"/>
        </w:pBdr>
        <w:spacing w:after="580" w:line="259" w:lineRule="auto"/>
        <w:ind w:left="0" w:firstLine="0"/>
      </w:pPr>
      <w:r>
        <w:rPr>
          <w:rFonts w:ascii="Arial" w:eastAsia="Arial" w:hAnsi="Arial" w:cs="Arial"/>
          <w:color w:val="5A5A5A"/>
          <w:sz w:val="24"/>
        </w:rPr>
        <w:t xml:space="preserve">Volume 1 / </w:t>
      </w:r>
      <w:r w:rsidR="00D53ACB">
        <w:rPr>
          <w:rFonts w:ascii="Arial" w:eastAsia="Arial" w:hAnsi="Arial" w:cs="Arial"/>
          <w:color w:val="5A5A5A"/>
          <w:sz w:val="24"/>
        </w:rPr>
        <w:t>Spring 2023</w:t>
      </w:r>
      <w:r>
        <w:rPr>
          <w:rFonts w:ascii="Arial" w:eastAsia="Arial" w:hAnsi="Arial" w:cs="Arial"/>
          <w:color w:val="5A5A5A"/>
          <w:sz w:val="24"/>
        </w:rPr>
        <w:t xml:space="preserve"> </w:t>
      </w:r>
    </w:p>
    <w:p w14:paraId="3BC1611A" w14:textId="212634F8" w:rsidR="00795DB0" w:rsidRPr="000B6A86" w:rsidRDefault="00E03CA4" w:rsidP="000B6A86">
      <w:pPr>
        <w:pStyle w:val="Heading1"/>
        <w:jc w:val="left"/>
        <w:rPr>
          <w:sz w:val="32"/>
          <w:szCs w:val="28"/>
        </w:rPr>
      </w:pPr>
      <w:r w:rsidRPr="000B6A86">
        <w:rPr>
          <w:sz w:val="32"/>
          <w:szCs w:val="28"/>
        </w:rPr>
        <w:t>New Mowing Company</w:t>
      </w:r>
    </w:p>
    <w:p w14:paraId="0F2C46AA" w14:textId="6CB5337A" w:rsidR="000818D0" w:rsidRPr="004B2983" w:rsidRDefault="00ED11D7" w:rsidP="000818D0">
      <w:pPr>
        <w:rPr>
          <w:rFonts w:ascii="Calibri" w:hAnsi="Calibri" w:cs="Calibri"/>
          <w:sz w:val="24"/>
          <w:szCs w:val="24"/>
        </w:rPr>
      </w:pPr>
      <w:r w:rsidRPr="00E375A3">
        <w:rPr>
          <w:b/>
          <w:bCs/>
          <w:i/>
          <w:iCs/>
          <w:color w:val="70AD47" w:themeColor="accent6"/>
          <w:sz w:val="24"/>
          <w:szCs w:val="28"/>
        </w:rPr>
        <w:t>TANNER’S LAWN CARE</w:t>
      </w:r>
      <w:r w:rsidR="000818D0" w:rsidRPr="000818D0">
        <w:rPr>
          <w:rFonts w:ascii="Calibri" w:hAnsi="Calibri" w:cs="Calibri"/>
          <w:sz w:val="22"/>
        </w:rPr>
        <w:t xml:space="preserve"> </w:t>
      </w:r>
      <w:r w:rsidR="000818D0" w:rsidRPr="004B2983">
        <w:rPr>
          <w:rFonts w:ascii="Calibri" w:hAnsi="Calibri" w:cs="Calibri"/>
          <w:sz w:val="24"/>
          <w:szCs w:val="24"/>
        </w:rPr>
        <w:t>is the new lawn care provider for Allegrini Terrace. This lawn care service includes a 5-step fertilizer and weed control program is included as part of the services provided.</w:t>
      </w:r>
    </w:p>
    <w:p w14:paraId="309FAD38" w14:textId="22D70938" w:rsidR="000818D0" w:rsidRPr="004B2983" w:rsidRDefault="000818D0" w:rsidP="000818D0">
      <w:pPr>
        <w:rPr>
          <w:rFonts w:ascii="Calibri" w:hAnsi="Calibri" w:cs="Calibri"/>
          <w:sz w:val="24"/>
          <w:szCs w:val="24"/>
        </w:rPr>
      </w:pPr>
      <w:r w:rsidRPr="004B2983">
        <w:rPr>
          <w:rFonts w:ascii="Calibri" w:hAnsi="Calibri" w:cs="Calibri"/>
          <w:b/>
          <w:bCs/>
          <w:sz w:val="24"/>
          <w:szCs w:val="24"/>
        </w:rPr>
        <w:t>Mowing day</w:t>
      </w:r>
      <w:r w:rsidRPr="004B2983">
        <w:rPr>
          <w:rFonts w:ascii="Calibri" w:hAnsi="Calibri" w:cs="Calibri"/>
          <w:sz w:val="24"/>
          <w:szCs w:val="24"/>
        </w:rPr>
        <w:t>: Wednesday</w:t>
      </w:r>
      <w:r w:rsidR="002D0901" w:rsidRPr="004B2983">
        <w:rPr>
          <w:rFonts w:ascii="Calibri" w:hAnsi="Calibri" w:cs="Calibri"/>
          <w:sz w:val="24"/>
          <w:szCs w:val="24"/>
        </w:rPr>
        <w:t xml:space="preserve">, potentially </w:t>
      </w:r>
      <w:r w:rsidR="00E53F5D" w:rsidRPr="004B2983">
        <w:rPr>
          <w:rFonts w:ascii="Calibri" w:hAnsi="Calibri" w:cs="Calibri"/>
          <w:sz w:val="24"/>
          <w:szCs w:val="24"/>
        </w:rPr>
        <w:t>April 12</w:t>
      </w:r>
      <w:r w:rsidR="00E53F5D" w:rsidRPr="009669F0">
        <w:rPr>
          <w:rFonts w:ascii="Calibri" w:hAnsi="Calibri" w:cs="Calibri"/>
          <w:sz w:val="24"/>
          <w:szCs w:val="24"/>
          <w:vertAlign w:val="superscript"/>
        </w:rPr>
        <w:t>th</w:t>
      </w:r>
      <w:r w:rsidR="009669F0">
        <w:rPr>
          <w:rFonts w:ascii="Calibri" w:hAnsi="Calibri" w:cs="Calibri"/>
          <w:sz w:val="24"/>
          <w:szCs w:val="24"/>
        </w:rPr>
        <w:t xml:space="preserve">, </w:t>
      </w:r>
      <w:r w:rsidR="009669F0" w:rsidRPr="004B2983">
        <w:rPr>
          <w:rFonts w:ascii="Calibri" w:hAnsi="Calibri" w:cs="Calibri"/>
          <w:sz w:val="24"/>
          <w:szCs w:val="24"/>
        </w:rPr>
        <w:t>weather permitting</w:t>
      </w:r>
    </w:p>
    <w:p w14:paraId="78C4FF6D" w14:textId="2947C6AC" w:rsidR="000818D0" w:rsidRPr="004B2983" w:rsidRDefault="000818D0" w:rsidP="000818D0">
      <w:pPr>
        <w:spacing w:after="120"/>
        <w:rPr>
          <w:rFonts w:ascii="Calibri" w:hAnsi="Calibri" w:cs="Calibri"/>
          <w:sz w:val="24"/>
          <w:szCs w:val="24"/>
        </w:rPr>
      </w:pPr>
      <w:r w:rsidRPr="004B2983">
        <w:rPr>
          <w:rFonts w:ascii="Calibri" w:hAnsi="Calibri" w:cs="Calibri"/>
          <w:b/>
          <w:bCs/>
          <w:sz w:val="24"/>
          <w:szCs w:val="24"/>
        </w:rPr>
        <w:t>Weekly Mowing</w:t>
      </w:r>
      <w:r w:rsidRPr="004B2983">
        <w:rPr>
          <w:rFonts w:ascii="Calibri" w:hAnsi="Calibri" w:cs="Calibri"/>
          <w:sz w:val="24"/>
          <w:szCs w:val="24"/>
        </w:rPr>
        <w:t xml:space="preserve">: </w:t>
      </w:r>
    </w:p>
    <w:p w14:paraId="388800BE" w14:textId="4D8DA785" w:rsidR="000818D0" w:rsidRPr="004B2983" w:rsidRDefault="000818D0" w:rsidP="000818D0">
      <w:pPr>
        <w:pStyle w:val="ListParagraph"/>
        <w:numPr>
          <w:ilvl w:val="0"/>
          <w:numId w:val="2"/>
        </w:numPr>
        <w:spacing w:after="0"/>
        <w:rPr>
          <w:rFonts w:ascii="Calibri" w:hAnsi="Calibri" w:cs="Calibri"/>
        </w:rPr>
      </w:pPr>
      <w:r w:rsidRPr="004B2983">
        <w:rPr>
          <w:rFonts w:ascii="Calibri" w:hAnsi="Calibri" w:cs="Calibri"/>
        </w:rPr>
        <w:t xml:space="preserve">Edging – when necessary </w:t>
      </w:r>
    </w:p>
    <w:p w14:paraId="54915483" w14:textId="1D48DD13" w:rsidR="000818D0" w:rsidRPr="004B2983" w:rsidRDefault="000818D0" w:rsidP="000818D0">
      <w:pPr>
        <w:pStyle w:val="ListParagraph"/>
        <w:numPr>
          <w:ilvl w:val="0"/>
          <w:numId w:val="2"/>
        </w:numPr>
        <w:spacing w:after="0"/>
        <w:rPr>
          <w:rFonts w:ascii="Calibri" w:hAnsi="Calibri" w:cs="Calibri"/>
        </w:rPr>
      </w:pPr>
      <w:r w:rsidRPr="004B2983">
        <w:rPr>
          <w:rFonts w:ascii="Calibri" w:hAnsi="Calibri" w:cs="Calibri"/>
        </w:rPr>
        <w:t xml:space="preserve">Trimming grass around homes, trees, fences, and all landscaping weekly </w:t>
      </w:r>
    </w:p>
    <w:p w14:paraId="6663F71C" w14:textId="017357A7" w:rsidR="000818D0" w:rsidRPr="004B2983" w:rsidRDefault="000818D0" w:rsidP="000818D0">
      <w:pPr>
        <w:pStyle w:val="ListParagraph"/>
        <w:numPr>
          <w:ilvl w:val="0"/>
          <w:numId w:val="2"/>
        </w:numPr>
        <w:spacing w:after="0"/>
        <w:rPr>
          <w:rFonts w:ascii="Calibri" w:hAnsi="Calibri" w:cs="Calibri"/>
        </w:rPr>
      </w:pPr>
      <w:r w:rsidRPr="004B2983">
        <w:rPr>
          <w:rFonts w:ascii="Calibri" w:hAnsi="Calibri" w:cs="Calibri"/>
        </w:rPr>
        <w:t xml:space="preserve">Blowing all grass off all concrete areas and structures </w:t>
      </w:r>
    </w:p>
    <w:p w14:paraId="240BDEFD" w14:textId="2D2B687A" w:rsidR="000818D0" w:rsidRPr="004B2983" w:rsidRDefault="000818D0" w:rsidP="000818D0">
      <w:pPr>
        <w:pStyle w:val="ListParagraph"/>
        <w:numPr>
          <w:ilvl w:val="0"/>
          <w:numId w:val="2"/>
        </w:numPr>
        <w:spacing w:after="0"/>
        <w:rPr>
          <w:rFonts w:ascii="Calibri" w:hAnsi="Calibri" w:cs="Calibri"/>
        </w:rPr>
      </w:pPr>
      <w:r w:rsidRPr="004B2983">
        <w:rPr>
          <w:rFonts w:ascii="Calibri" w:hAnsi="Calibri" w:cs="Calibri"/>
        </w:rPr>
        <w:t xml:space="preserve">Equipment: We will use small stand on and push mowers where limited space is available </w:t>
      </w:r>
    </w:p>
    <w:p w14:paraId="4892D3FF" w14:textId="77777777" w:rsidR="006A022A" w:rsidRPr="004B2983" w:rsidRDefault="006A022A" w:rsidP="000818D0">
      <w:pPr>
        <w:spacing w:after="120"/>
        <w:rPr>
          <w:rFonts w:ascii="Calibri" w:hAnsi="Calibri" w:cs="Calibri"/>
          <w:b/>
          <w:bCs/>
          <w:sz w:val="24"/>
          <w:szCs w:val="24"/>
        </w:rPr>
      </w:pPr>
    </w:p>
    <w:p w14:paraId="3742623E" w14:textId="7E84D2AB" w:rsidR="000818D0" w:rsidRPr="00BD1A71" w:rsidRDefault="00222EB0" w:rsidP="000818D0">
      <w:pPr>
        <w:spacing w:after="120"/>
        <w:rPr>
          <w:rFonts w:ascii="Calibri" w:hAnsi="Calibri" w:cs="Calibri"/>
          <w:sz w:val="24"/>
          <w:szCs w:val="24"/>
        </w:rPr>
      </w:pPr>
      <w:r w:rsidRPr="00BD1A71">
        <w:rPr>
          <w:rFonts w:ascii="Calibri" w:hAnsi="Calibri" w:cs="Calibri"/>
          <w:noProof/>
          <w:sz w:val="24"/>
          <w:szCs w:val="24"/>
        </w:rPr>
        <mc:AlternateContent>
          <mc:Choice Requires="wps">
            <w:drawing>
              <wp:anchor distT="45720" distB="45720" distL="114300" distR="114300" simplePos="0" relativeHeight="251667456" behindDoc="0" locked="0" layoutInCell="1" allowOverlap="1" wp14:anchorId="241F1A75" wp14:editId="4D6D1B45">
                <wp:simplePos x="0" y="0"/>
                <wp:positionH relativeFrom="margin">
                  <wp:align>right</wp:align>
                </wp:positionH>
                <wp:positionV relativeFrom="paragraph">
                  <wp:posOffset>1055370</wp:posOffset>
                </wp:positionV>
                <wp:extent cx="3924300" cy="3686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3686175"/>
                        </a:xfrm>
                        <a:prstGeom prst="rect">
                          <a:avLst/>
                        </a:prstGeom>
                        <a:solidFill>
                          <a:schemeClr val="accent2"/>
                        </a:solidFill>
                        <a:ln w="9525">
                          <a:solidFill>
                            <a:srgbClr val="000000"/>
                          </a:solidFill>
                          <a:miter lim="800000"/>
                          <a:headEnd/>
                          <a:tailEnd/>
                        </a:ln>
                      </wps:spPr>
                      <wps:txbx>
                        <w:txbxContent>
                          <w:p w14:paraId="45823C7B" w14:textId="3EBFC997" w:rsidR="00E375A3" w:rsidRPr="004B2983" w:rsidRDefault="00222EB0" w:rsidP="00E1683E">
                            <w:pPr>
                              <w:pStyle w:val="Heading2Alt"/>
                              <w:rPr>
                                <w:rFonts w:cstheme="minorHAnsi"/>
                                <w:sz w:val="32"/>
                                <w:szCs w:val="32"/>
                              </w:rPr>
                            </w:pPr>
                            <w:r w:rsidRPr="004B2983">
                              <w:rPr>
                                <w:rFonts w:cstheme="minorHAnsi"/>
                                <w:sz w:val="32"/>
                                <w:szCs w:val="32"/>
                              </w:rPr>
                              <w:t>Lawn Care Reminders!</w:t>
                            </w:r>
                          </w:p>
                          <w:p w14:paraId="0B463B37" w14:textId="476888FE" w:rsidR="004A57C9" w:rsidRPr="004B2983" w:rsidRDefault="00E1683E" w:rsidP="004A57C9">
                            <w:pPr>
                              <w:pStyle w:val="NormalwithDarkBackground"/>
                              <w:rPr>
                                <w:rFonts w:cstheme="minorHAnsi"/>
                                <w:color w:val="000000" w:themeColor="text1"/>
                                <w:sz w:val="24"/>
                                <w:szCs w:val="24"/>
                              </w:rPr>
                            </w:pPr>
                            <w:r w:rsidRPr="004B2983">
                              <w:rPr>
                                <w:rFonts w:cstheme="minorHAnsi"/>
                                <w:color w:val="000000" w:themeColor="text1"/>
                                <w:sz w:val="24"/>
                                <w:szCs w:val="24"/>
                              </w:rPr>
                              <w:t xml:space="preserve">Every </w:t>
                            </w:r>
                            <w:r w:rsidR="004A57C9" w:rsidRPr="004B2983">
                              <w:rPr>
                                <w:rFonts w:cstheme="minorHAnsi"/>
                                <w:color w:val="000000" w:themeColor="text1"/>
                                <w:sz w:val="24"/>
                                <w:szCs w:val="24"/>
                              </w:rPr>
                              <w:t xml:space="preserve">Tuesday evenings we ask that you do the following </w:t>
                            </w:r>
                            <w:r w:rsidRPr="004B2983">
                              <w:rPr>
                                <w:rFonts w:cstheme="minorHAnsi"/>
                                <w:color w:val="000000" w:themeColor="text1"/>
                                <w:sz w:val="24"/>
                                <w:szCs w:val="24"/>
                              </w:rPr>
                              <w:t>before</w:t>
                            </w:r>
                            <w:r w:rsidR="004A57C9" w:rsidRPr="004B2983">
                              <w:rPr>
                                <w:rFonts w:cstheme="minorHAnsi"/>
                                <w:color w:val="000000" w:themeColor="text1"/>
                                <w:sz w:val="24"/>
                                <w:szCs w:val="24"/>
                              </w:rPr>
                              <w:t xml:space="preserve"> Tanner’s Lawn Care shows up for mowing on Wednesday</w:t>
                            </w:r>
                            <w:r w:rsidRPr="004B2983">
                              <w:rPr>
                                <w:rFonts w:cstheme="minorHAnsi"/>
                                <w:color w:val="000000" w:themeColor="text1"/>
                                <w:sz w:val="24"/>
                                <w:szCs w:val="24"/>
                              </w:rPr>
                              <w:t>s</w:t>
                            </w:r>
                            <w:r w:rsidR="004A57C9" w:rsidRPr="004B2983">
                              <w:rPr>
                                <w:rFonts w:cstheme="minorHAnsi"/>
                                <w:color w:val="000000" w:themeColor="text1"/>
                                <w:sz w:val="24"/>
                                <w:szCs w:val="24"/>
                              </w:rPr>
                              <w:t>:</w:t>
                            </w:r>
                          </w:p>
                          <w:p w14:paraId="205A713E" w14:textId="77777777" w:rsidR="004A57C9" w:rsidRPr="004B2983" w:rsidRDefault="004A57C9" w:rsidP="004A57C9">
                            <w:pPr>
                              <w:pStyle w:val="ListParagraph"/>
                              <w:numPr>
                                <w:ilvl w:val="0"/>
                                <w:numId w:val="4"/>
                              </w:numPr>
                              <w:rPr>
                                <w:rFonts w:asciiTheme="minorHAnsi" w:hAnsiTheme="minorHAnsi" w:cstheme="minorHAnsi"/>
                                <w:color w:val="000000" w:themeColor="text1"/>
                              </w:rPr>
                            </w:pPr>
                            <w:r w:rsidRPr="004B2983">
                              <w:rPr>
                                <w:rFonts w:asciiTheme="minorHAnsi" w:hAnsiTheme="minorHAnsi" w:cstheme="minorHAnsi"/>
                                <w:color w:val="000000" w:themeColor="text1"/>
                              </w:rPr>
                              <w:t>Pick up any children’s toys, pet toys/leashes and any other items.</w:t>
                            </w:r>
                          </w:p>
                          <w:p w14:paraId="48B71D35" w14:textId="77777777" w:rsidR="004A57C9" w:rsidRPr="004B2983" w:rsidRDefault="004A57C9" w:rsidP="004A57C9">
                            <w:pPr>
                              <w:pStyle w:val="ListParagraph"/>
                              <w:numPr>
                                <w:ilvl w:val="0"/>
                                <w:numId w:val="4"/>
                              </w:numPr>
                              <w:rPr>
                                <w:rFonts w:asciiTheme="minorHAnsi" w:hAnsiTheme="minorHAnsi" w:cstheme="minorHAnsi"/>
                                <w:color w:val="000000" w:themeColor="text1"/>
                              </w:rPr>
                            </w:pPr>
                            <w:r w:rsidRPr="004B2983">
                              <w:rPr>
                                <w:rFonts w:asciiTheme="minorHAnsi" w:hAnsiTheme="minorHAnsi" w:cstheme="minorHAnsi"/>
                                <w:color w:val="000000" w:themeColor="text1"/>
                              </w:rPr>
                              <w:t xml:space="preserve">Pick up any debris, rock etc. that could cause damage to property or lawn equipment. </w:t>
                            </w:r>
                          </w:p>
                          <w:p w14:paraId="33E8513F" w14:textId="77777777" w:rsidR="004A57C9" w:rsidRPr="004B2983" w:rsidRDefault="004A57C9" w:rsidP="004A57C9">
                            <w:pPr>
                              <w:pStyle w:val="ListParagraph"/>
                              <w:numPr>
                                <w:ilvl w:val="0"/>
                                <w:numId w:val="4"/>
                              </w:numPr>
                              <w:rPr>
                                <w:rFonts w:asciiTheme="minorHAnsi" w:hAnsiTheme="minorHAnsi" w:cstheme="minorHAnsi"/>
                                <w:color w:val="000000" w:themeColor="text1"/>
                              </w:rPr>
                            </w:pPr>
                            <w:r w:rsidRPr="004B2983">
                              <w:rPr>
                                <w:rFonts w:asciiTheme="minorHAnsi" w:hAnsiTheme="minorHAnsi" w:cstheme="minorHAnsi"/>
                                <w:color w:val="000000" w:themeColor="text1"/>
                              </w:rPr>
                              <w:t xml:space="preserve">Lift downspouts prior to Wednesday mornings. </w:t>
                            </w:r>
                          </w:p>
                          <w:p w14:paraId="7281B34D" w14:textId="77777777" w:rsidR="004A57C9" w:rsidRPr="004B2983" w:rsidRDefault="004A57C9" w:rsidP="004A57C9">
                            <w:pPr>
                              <w:pStyle w:val="ListParagraph"/>
                              <w:numPr>
                                <w:ilvl w:val="0"/>
                                <w:numId w:val="4"/>
                              </w:numPr>
                              <w:rPr>
                                <w:rFonts w:asciiTheme="minorHAnsi" w:hAnsiTheme="minorHAnsi" w:cstheme="minorHAnsi"/>
                                <w:color w:val="000000" w:themeColor="text1"/>
                              </w:rPr>
                            </w:pPr>
                            <w:r w:rsidRPr="004B2983">
                              <w:rPr>
                                <w:rFonts w:asciiTheme="minorHAnsi" w:hAnsiTheme="minorHAnsi" w:cstheme="minorHAnsi"/>
                                <w:color w:val="000000" w:themeColor="text1"/>
                              </w:rPr>
                              <w:t xml:space="preserve">Make sure garbage cans are not left on the grass. </w:t>
                            </w:r>
                          </w:p>
                          <w:p w14:paraId="0B889F37" w14:textId="32F2F4A5" w:rsidR="00222EB0" w:rsidRPr="004B2983" w:rsidRDefault="004A57C9" w:rsidP="00E1683E">
                            <w:pPr>
                              <w:pStyle w:val="ListParagraph"/>
                              <w:numPr>
                                <w:ilvl w:val="0"/>
                                <w:numId w:val="4"/>
                              </w:numPr>
                              <w:rPr>
                                <w:rFonts w:asciiTheme="minorHAnsi" w:hAnsiTheme="minorHAnsi" w:cstheme="minorHAnsi"/>
                                <w:color w:val="000000" w:themeColor="text1"/>
                              </w:rPr>
                            </w:pPr>
                            <w:r w:rsidRPr="004B2983">
                              <w:rPr>
                                <w:rFonts w:asciiTheme="minorHAnsi" w:hAnsiTheme="minorHAnsi" w:cstheme="minorHAnsi"/>
                                <w:color w:val="000000" w:themeColor="text1"/>
                              </w:rPr>
                              <w:t xml:space="preserve">Pick up any dog waste prior to </w:t>
                            </w:r>
                            <w:r w:rsidR="000A1442" w:rsidRPr="004B2983">
                              <w:rPr>
                                <w:rFonts w:asciiTheme="minorHAnsi" w:hAnsiTheme="minorHAnsi" w:cstheme="minorHAnsi"/>
                                <w:color w:val="000000" w:themeColor="text1"/>
                              </w:rPr>
                              <w:t>Wednesday</w:t>
                            </w:r>
                            <w:r w:rsidRPr="004B2983">
                              <w:rPr>
                                <w:rFonts w:asciiTheme="minorHAnsi" w:hAnsiTheme="minorHAnsi" w:cstheme="minorHAnsi"/>
                                <w:color w:val="000000" w:themeColor="text1"/>
                              </w:rPr>
                              <w:t xml:space="preserve"> morning, or the company may skip your lawn.</w:t>
                            </w:r>
                            <w:r w:rsidR="00E1683E" w:rsidRPr="004B2983">
                              <w:rPr>
                                <w:rFonts w:asciiTheme="minorHAnsi" w:hAnsiTheme="minorHAnsi" w:cstheme="minorHAnsi"/>
                                <w:color w:val="000000" w:themeColor="text1"/>
                              </w:rPr>
                              <w:t xml:space="preserve"> They will not mow your lawn if there is excessive dog waste. </w:t>
                            </w:r>
                          </w:p>
                          <w:p w14:paraId="7E9B181A" w14:textId="0C07B96E" w:rsidR="00E1683E" w:rsidRPr="00E1683E" w:rsidRDefault="00E1683E" w:rsidP="00E1683E">
                            <w:pPr>
                              <w:pStyle w:val="ListParagraph"/>
                              <w:ind w:left="720"/>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1F1A75" id="_x0000_t202" coordsize="21600,21600" o:spt="202" path="m,l,21600r21600,l21600,xe">
                <v:stroke joinstyle="miter"/>
                <v:path gradientshapeok="t" o:connecttype="rect"/>
              </v:shapetype>
              <v:shape id="Text Box 2" o:spid="_x0000_s1026" type="#_x0000_t202" style="position:absolute;left:0;text-align:left;margin-left:257.8pt;margin-top:83.1pt;width:309pt;height:290.2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" fillcolor="#ed7d31 [3205]">
                <v:textbox>
                  <w:txbxContent>
                    <w:p w14:paraId="45823C7B" w14:textId="3EBFC997" w:rsidR="00E375A3" w:rsidRPr="004B2983" w:rsidRDefault="00222EB0" w:rsidP="00E1683E">
                      <w:pPr>
                        <w:pStyle w:val="Heading2Alt"/>
                        <w:rPr>
                          <w:rFonts w:cstheme="minorHAnsi"/>
                          <w:sz w:val="32"/>
                          <w:szCs w:val="32"/>
                        </w:rPr>
                      </w:pPr>
                      <w:r w:rsidRPr="004B2983">
                        <w:rPr>
                          <w:rFonts w:cstheme="minorHAnsi"/>
                          <w:sz w:val="32"/>
                          <w:szCs w:val="32"/>
                        </w:rPr>
                        <w:t>Lawn Care Reminders!</w:t>
                      </w:r>
                    </w:p>
                    <w:p w14:paraId="0B463B37" w14:textId="476888FE" w:rsidR="004A57C9" w:rsidRPr="004B2983" w:rsidRDefault="00E1683E" w:rsidP="004A57C9">
                      <w:pPr>
                        <w:pStyle w:val="NormalwithDarkBackground"/>
                        <w:rPr>
                          <w:rFonts w:cstheme="minorHAnsi"/>
                          <w:color w:val="000000" w:themeColor="text1"/>
                          <w:sz w:val="24"/>
                          <w:szCs w:val="24"/>
                        </w:rPr>
                      </w:pPr>
                      <w:r w:rsidRPr="004B2983">
                        <w:rPr>
                          <w:rFonts w:cstheme="minorHAnsi"/>
                          <w:color w:val="000000" w:themeColor="text1"/>
                          <w:sz w:val="24"/>
                          <w:szCs w:val="24"/>
                        </w:rPr>
                        <w:t xml:space="preserve">Every </w:t>
                      </w:r>
                      <w:r w:rsidR="004A57C9" w:rsidRPr="004B2983">
                        <w:rPr>
                          <w:rFonts w:cstheme="minorHAnsi"/>
                          <w:color w:val="000000" w:themeColor="text1"/>
                          <w:sz w:val="24"/>
                          <w:szCs w:val="24"/>
                        </w:rPr>
                        <w:t xml:space="preserve">Tuesday evenings we ask that you do the following </w:t>
                      </w:r>
                      <w:r w:rsidRPr="004B2983">
                        <w:rPr>
                          <w:rFonts w:cstheme="minorHAnsi"/>
                          <w:color w:val="000000" w:themeColor="text1"/>
                          <w:sz w:val="24"/>
                          <w:szCs w:val="24"/>
                        </w:rPr>
                        <w:t>before</w:t>
                      </w:r>
                      <w:r w:rsidR="004A57C9" w:rsidRPr="004B2983">
                        <w:rPr>
                          <w:rFonts w:cstheme="minorHAnsi"/>
                          <w:color w:val="000000" w:themeColor="text1"/>
                          <w:sz w:val="24"/>
                          <w:szCs w:val="24"/>
                        </w:rPr>
                        <w:t xml:space="preserve"> Tanner’s Lawn Care shows up for mowing on Wednesday</w:t>
                      </w:r>
                      <w:r w:rsidRPr="004B2983">
                        <w:rPr>
                          <w:rFonts w:cstheme="minorHAnsi"/>
                          <w:color w:val="000000" w:themeColor="text1"/>
                          <w:sz w:val="24"/>
                          <w:szCs w:val="24"/>
                        </w:rPr>
                        <w:t>s</w:t>
                      </w:r>
                      <w:r w:rsidR="004A57C9" w:rsidRPr="004B2983">
                        <w:rPr>
                          <w:rFonts w:cstheme="minorHAnsi"/>
                          <w:color w:val="000000" w:themeColor="text1"/>
                          <w:sz w:val="24"/>
                          <w:szCs w:val="24"/>
                        </w:rPr>
                        <w:t>:</w:t>
                      </w:r>
                    </w:p>
                    <w:p w14:paraId="205A713E" w14:textId="77777777" w:rsidR="004A57C9" w:rsidRPr="004B2983" w:rsidRDefault="004A57C9" w:rsidP="004A57C9">
                      <w:pPr>
                        <w:pStyle w:val="ListParagraph"/>
                        <w:numPr>
                          <w:ilvl w:val="0"/>
                          <w:numId w:val="4"/>
                        </w:numPr>
                        <w:rPr>
                          <w:rFonts w:asciiTheme="minorHAnsi" w:hAnsiTheme="minorHAnsi" w:cstheme="minorHAnsi"/>
                          <w:color w:val="000000" w:themeColor="text1"/>
                        </w:rPr>
                      </w:pPr>
                      <w:r w:rsidRPr="004B2983">
                        <w:rPr>
                          <w:rFonts w:asciiTheme="minorHAnsi" w:hAnsiTheme="minorHAnsi" w:cstheme="minorHAnsi"/>
                          <w:color w:val="000000" w:themeColor="text1"/>
                        </w:rPr>
                        <w:t>Pick up any children’s toys, pet toys/leashes and any other items.</w:t>
                      </w:r>
                    </w:p>
                    <w:p w14:paraId="48B71D35" w14:textId="77777777" w:rsidR="004A57C9" w:rsidRPr="004B2983" w:rsidRDefault="004A57C9" w:rsidP="004A57C9">
                      <w:pPr>
                        <w:pStyle w:val="ListParagraph"/>
                        <w:numPr>
                          <w:ilvl w:val="0"/>
                          <w:numId w:val="4"/>
                        </w:numPr>
                        <w:rPr>
                          <w:rFonts w:asciiTheme="minorHAnsi" w:hAnsiTheme="minorHAnsi" w:cstheme="minorHAnsi"/>
                          <w:color w:val="000000" w:themeColor="text1"/>
                        </w:rPr>
                      </w:pPr>
                      <w:r w:rsidRPr="004B2983">
                        <w:rPr>
                          <w:rFonts w:asciiTheme="minorHAnsi" w:hAnsiTheme="minorHAnsi" w:cstheme="minorHAnsi"/>
                          <w:color w:val="000000" w:themeColor="text1"/>
                        </w:rPr>
                        <w:t xml:space="preserve">Pick up any debris, rock etc. that could cause damage to property or lawn equipment. </w:t>
                      </w:r>
                    </w:p>
                    <w:p w14:paraId="33E8513F" w14:textId="77777777" w:rsidR="004A57C9" w:rsidRPr="004B2983" w:rsidRDefault="004A57C9" w:rsidP="004A57C9">
                      <w:pPr>
                        <w:pStyle w:val="ListParagraph"/>
                        <w:numPr>
                          <w:ilvl w:val="0"/>
                          <w:numId w:val="4"/>
                        </w:numPr>
                        <w:rPr>
                          <w:rFonts w:asciiTheme="minorHAnsi" w:hAnsiTheme="minorHAnsi" w:cstheme="minorHAnsi"/>
                          <w:color w:val="000000" w:themeColor="text1"/>
                        </w:rPr>
                      </w:pPr>
                      <w:r w:rsidRPr="004B2983">
                        <w:rPr>
                          <w:rFonts w:asciiTheme="minorHAnsi" w:hAnsiTheme="minorHAnsi" w:cstheme="minorHAnsi"/>
                          <w:color w:val="000000" w:themeColor="text1"/>
                        </w:rPr>
                        <w:t xml:space="preserve">Lift downspouts prior to Wednesday mornings. </w:t>
                      </w:r>
                    </w:p>
                    <w:p w14:paraId="7281B34D" w14:textId="77777777" w:rsidR="004A57C9" w:rsidRPr="004B2983" w:rsidRDefault="004A57C9" w:rsidP="004A57C9">
                      <w:pPr>
                        <w:pStyle w:val="ListParagraph"/>
                        <w:numPr>
                          <w:ilvl w:val="0"/>
                          <w:numId w:val="4"/>
                        </w:numPr>
                        <w:rPr>
                          <w:rFonts w:asciiTheme="minorHAnsi" w:hAnsiTheme="minorHAnsi" w:cstheme="minorHAnsi"/>
                          <w:color w:val="000000" w:themeColor="text1"/>
                        </w:rPr>
                      </w:pPr>
                      <w:r w:rsidRPr="004B2983">
                        <w:rPr>
                          <w:rFonts w:asciiTheme="minorHAnsi" w:hAnsiTheme="minorHAnsi" w:cstheme="minorHAnsi"/>
                          <w:color w:val="000000" w:themeColor="text1"/>
                        </w:rPr>
                        <w:t xml:space="preserve">Make sure garbage cans are not left on the grass. </w:t>
                      </w:r>
                    </w:p>
                    <w:p w14:paraId="0B889F37" w14:textId="32F2F4A5" w:rsidR="00222EB0" w:rsidRPr="004B2983" w:rsidRDefault="004A57C9" w:rsidP="00E1683E">
                      <w:pPr>
                        <w:pStyle w:val="ListParagraph"/>
                        <w:numPr>
                          <w:ilvl w:val="0"/>
                          <w:numId w:val="4"/>
                        </w:numPr>
                        <w:rPr>
                          <w:rFonts w:asciiTheme="minorHAnsi" w:hAnsiTheme="minorHAnsi" w:cstheme="minorHAnsi"/>
                          <w:color w:val="000000" w:themeColor="text1"/>
                        </w:rPr>
                      </w:pPr>
                      <w:r w:rsidRPr="004B2983">
                        <w:rPr>
                          <w:rFonts w:asciiTheme="minorHAnsi" w:hAnsiTheme="minorHAnsi" w:cstheme="minorHAnsi"/>
                          <w:color w:val="000000" w:themeColor="text1"/>
                        </w:rPr>
                        <w:t xml:space="preserve">Pick up any dog waste prior to </w:t>
                      </w:r>
                      <w:r w:rsidR="000A1442" w:rsidRPr="004B2983">
                        <w:rPr>
                          <w:rFonts w:asciiTheme="minorHAnsi" w:hAnsiTheme="minorHAnsi" w:cstheme="minorHAnsi"/>
                          <w:color w:val="000000" w:themeColor="text1"/>
                        </w:rPr>
                        <w:t>Wednesday</w:t>
                      </w:r>
                      <w:r w:rsidRPr="004B2983">
                        <w:rPr>
                          <w:rFonts w:asciiTheme="minorHAnsi" w:hAnsiTheme="minorHAnsi" w:cstheme="minorHAnsi"/>
                          <w:color w:val="000000" w:themeColor="text1"/>
                        </w:rPr>
                        <w:t xml:space="preserve"> morning, or the company may skip your lawn.</w:t>
                      </w:r>
                      <w:r w:rsidR="00E1683E" w:rsidRPr="004B2983">
                        <w:rPr>
                          <w:rFonts w:asciiTheme="minorHAnsi" w:hAnsiTheme="minorHAnsi" w:cstheme="minorHAnsi"/>
                          <w:color w:val="000000" w:themeColor="text1"/>
                        </w:rPr>
                        <w:t xml:space="preserve"> They will not mow your lawn if there is excessive dog waste. </w:t>
                      </w:r>
                    </w:p>
                    <w:p w14:paraId="7E9B181A" w14:textId="0C07B96E" w:rsidR="00E1683E" w:rsidRPr="00E1683E" w:rsidRDefault="00E1683E" w:rsidP="00E1683E">
                      <w:pPr>
                        <w:pStyle w:val="ListParagraph"/>
                        <w:ind w:left="720"/>
                        <w:rPr>
                          <w:color w:val="000000" w:themeColor="text1"/>
                        </w:rPr>
                      </w:pPr>
                    </w:p>
                  </w:txbxContent>
                </v:textbox>
                <w10:wrap type="square" anchorx="margin"/>
              </v:shape>
            </w:pict>
          </mc:Fallback>
        </mc:AlternateContent>
      </w:r>
      <w:r w:rsidR="000818D0" w:rsidRPr="00BD1A71">
        <w:rPr>
          <w:rFonts w:ascii="Calibri" w:hAnsi="Calibri" w:cs="Calibri"/>
          <w:b/>
          <w:bCs/>
          <w:sz w:val="24"/>
          <w:szCs w:val="24"/>
        </w:rPr>
        <w:t>Fertilizer Service - 5 Step Application</w:t>
      </w:r>
      <w:r w:rsidR="000818D0" w:rsidRPr="00BD1A71">
        <w:rPr>
          <w:rFonts w:ascii="Calibri" w:hAnsi="Calibri" w:cs="Calibri"/>
          <w:sz w:val="24"/>
          <w:szCs w:val="24"/>
        </w:rPr>
        <w:t xml:space="preserve">. </w:t>
      </w:r>
    </w:p>
    <w:p w14:paraId="08BFB79F" w14:textId="6017043A" w:rsidR="000818D0" w:rsidRPr="00BD1A71" w:rsidRDefault="000818D0" w:rsidP="000818D0">
      <w:pPr>
        <w:pStyle w:val="ListParagraph"/>
        <w:numPr>
          <w:ilvl w:val="0"/>
          <w:numId w:val="3"/>
        </w:numPr>
        <w:spacing w:after="0"/>
        <w:rPr>
          <w:rFonts w:ascii="Calibri" w:hAnsi="Calibri" w:cs="Calibri"/>
        </w:rPr>
      </w:pPr>
      <w:r w:rsidRPr="00BD1A71">
        <w:rPr>
          <w:rFonts w:ascii="Calibri" w:hAnsi="Calibri" w:cs="Calibri"/>
        </w:rPr>
        <w:t xml:space="preserve">First and Second treatments will be a mix of pre-emergent and fertilizer. 1st application applied between April 1st -April 14th. </w:t>
      </w:r>
    </w:p>
    <w:p w14:paraId="3DF41319" w14:textId="6A65740E" w:rsidR="000818D0" w:rsidRPr="00BD1A71" w:rsidRDefault="000818D0" w:rsidP="000818D0">
      <w:pPr>
        <w:pStyle w:val="ListParagraph"/>
        <w:numPr>
          <w:ilvl w:val="0"/>
          <w:numId w:val="3"/>
        </w:numPr>
        <w:spacing w:after="0"/>
        <w:rPr>
          <w:rFonts w:ascii="Calibri" w:hAnsi="Calibri" w:cs="Calibri"/>
        </w:rPr>
      </w:pPr>
      <w:r w:rsidRPr="00BD1A71">
        <w:rPr>
          <w:rFonts w:ascii="Calibri" w:hAnsi="Calibri" w:cs="Calibri"/>
        </w:rPr>
        <w:t xml:space="preserve">2nd application applied 3-4 weeks later. </w:t>
      </w:r>
    </w:p>
    <w:p w14:paraId="578D72BC" w14:textId="52F05D79" w:rsidR="000818D0" w:rsidRPr="00BD1A71" w:rsidRDefault="000818D0" w:rsidP="000818D0">
      <w:pPr>
        <w:pStyle w:val="ListParagraph"/>
        <w:numPr>
          <w:ilvl w:val="0"/>
          <w:numId w:val="3"/>
        </w:numPr>
        <w:spacing w:after="0"/>
        <w:rPr>
          <w:rFonts w:ascii="Calibri" w:hAnsi="Calibri" w:cs="Calibri"/>
        </w:rPr>
      </w:pPr>
      <w:r w:rsidRPr="00BD1A71">
        <w:rPr>
          <w:rFonts w:ascii="Calibri" w:hAnsi="Calibri" w:cs="Calibri"/>
        </w:rPr>
        <w:t>3rd application mid-June Grub Control.</w:t>
      </w:r>
    </w:p>
    <w:p w14:paraId="6877692A" w14:textId="1BFBD3E3" w:rsidR="000818D0" w:rsidRPr="00BD1A71" w:rsidRDefault="000818D0" w:rsidP="000818D0">
      <w:pPr>
        <w:pStyle w:val="ListParagraph"/>
        <w:numPr>
          <w:ilvl w:val="0"/>
          <w:numId w:val="3"/>
        </w:numPr>
        <w:spacing w:after="0"/>
        <w:rPr>
          <w:rFonts w:ascii="Calibri" w:hAnsi="Calibri" w:cs="Calibri"/>
        </w:rPr>
      </w:pPr>
      <w:r w:rsidRPr="00BD1A71">
        <w:rPr>
          <w:rFonts w:ascii="Calibri" w:hAnsi="Calibri" w:cs="Calibri"/>
        </w:rPr>
        <w:t>4th application is a fall slow -release fertilizer and will be applied around Labor Day.</w:t>
      </w:r>
    </w:p>
    <w:p w14:paraId="1618BAD9" w14:textId="12EA0855" w:rsidR="006F03FE" w:rsidRPr="00BD1A71" w:rsidRDefault="000818D0" w:rsidP="006F03FE">
      <w:pPr>
        <w:pStyle w:val="ListParagraph"/>
        <w:numPr>
          <w:ilvl w:val="0"/>
          <w:numId w:val="3"/>
        </w:numPr>
        <w:spacing w:after="120"/>
      </w:pPr>
      <w:r w:rsidRPr="00BD1A71">
        <w:rPr>
          <w:rFonts w:ascii="Calibri" w:hAnsi="Calibri" w:cs="Calibri"/>
        </w:rPr>
        <w:t xml:space="preserve">5th application is a </w:t>
      </w:r>
      <w:proofErr w:type="spellStart"/>
      <w:r w:rsidRPr="00BD1A71">
        <w:rPr>
          <w:rFonts w:ascii="Calibri" w:hAnsi="Calibri" w:cs="Calibri"/>
        </w:rPr>
        <w:t>winterizer</w:t>
      </w:r>
      <w:proofErr w:type="spellEnd"/>
      <w:r w:rsidRPr="00BD1A71">
        <w:rPr>
          <w:rFonts w:ascii="Calibri" w:hAnsi="Calibri" w:cs="Calibri"/>
        </w:rPr>
        <w:t xml:space="preserve"> which will be applied usually the week of Halloween or after last mowing.</w:t>
      </w:r>
    </w:p>
    <w:p w14:paraId="3340140E" w14:textId="645829AC" w:rsidR="00E03CA4" w:rsidRPr="00BD1A71" w:rsidRDefault="000818D0" w:rsidP="006F03FE">
      <w:pPr>
        <w:pStyle w:val="ListParagraph"/>
        <w:numPr>
          <w:ilvl w:val="0"/>
          <w:numId w:val="3"/>
        </w:numPr>
        <w:spacing w:after="120"/>
      </w:pPr>
      <w:r w:rsidRPr="00BD1A71">
        <w:rPr>
          <w:rFonts w:ascii="Calibri" w:hAnsi="Calibri" w:cs="Calibri"/>
        </w:rPr>
        <w:t xml:space="preserve">During each applied application we will also spray for previous and emerging infested weed areas. Residents will be notified </w:t>
      </w:r>
      <w:r w:rsidR="00380417">
        <w:rPr>
          <w:rFonts w:ascii="Calibri" w:hAnsi="Calibri" w:cs="Calibri"/>
        </w:rPr>
        <w:t>before</w:t>
      </w:r>
      <w:r w:rsidRPr="00BD1A71">
        <w:rPr>
          <w:rFonts w:ascii="Calibri" w:hAnsi="Calibri" w:cs="Calibri"/>
        </w:rPr>
        <w:t xml:space="preserve"> each application</w:t>
      </w:r>
      <w:r w:rsidR="000A1442">
        <w:rPr>
          <w:rFonts w:ascii="Calibri" w:hAnsi="Calibri" w:cs="Calibri"/>
        </w:rPr>
        <w:t>.</w:t>
      </w:r>
    </w:p>
    <w:p w14:paraId="6F7331CC" w14:textId="478000AD" w:rsidR="004F436D" w:rsidRPr="004F436D" w:rsidRDefault="004F436D" w:rsidP="004F436D">
      <w:pPr>
        <w:spacing w:after="120"/>
        <w:ind w:firstLine="0"/>
        <w:rPr>
          <w:sz w:val="22"/>
        </w:rPr>
      </w:pPr>
    </w:p>
    <w:p w14:paraId="1D8FEB70" w14:textId="14A6CC3C" w:rsidR="00E03CA4" w:rsidRDefault="00263513" w:rsidP="00D21D8D">
      <w:r>
        <w:rPr>
          <w:noProof/>
        </w:rPr>
        <w:drawing>
          <wp:anchor distT="0" distB="0" distL="114300" distR="114300" simplePos="0" relativeHeight="251675648" behindDoc="1" locked="0" layoutInCell="1" allowOverlap="1" wp14:anchorId="2F71E87A" wp14:editId="50686783">
            <wp:simplePos x="0" y="0"/>
            <wp:positionH relativeFrom="margin">
              <wp:posOffset>514350</wp:posOffset>
            </wp:positionH>
            <wp:positionV relativeFrom="paragraph">
              <wp:posOffset>7620</wp:posOffset>
            </wp:positionV>
            <wp:extent cx="666750" cy="666750"/>
            <wp:effectExtent l="0" t="0" r="0" b="0"/>
            <wp:wrapTight wrapText="bothSides">
              <wp:wrapPolygon edited="0">
                <wp:start x="9257" y="0"/>
                <wp:lineTo x="0" y="4320"/>
                <wp:lineTo x="0" y="14811"/>
                <wp:lineTo x="1234" y="20983"/>
                <wp:lineTo x="19131" y="20983"/>
                <wp:lineTo x="19749" y="20366"/>
                <wp:lineTo x="20983" y="14194"/>
                <wp:lineTo x="20983" y="9257"/>
                <wp:lineTo x="12960" y="0"/>
                <wp:lineTo x="9257" y="0"/>
              </wp:wrapPolygon>
            </wp:wrapTight>
            <wp:docPr id="8" name="Picture 8" descr="Spring Tulips SVG scrapbook cut file cute clipart files for silhouette  cricut pazzles free svgs free svg cuts cute cut 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ring Tulips SVG scrapbook cut file cute clipart files for silhouette  cricut pazzles free svgs free svg cuts cute cut fil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C63656" w14:textId="77777777" w:rsidR="000A1442" w:rsidRDefault="000A1442" w:rsidP="00D21D8D"/>
    <w:p w14:paraId="43E7674D" w14:textId="7169BA0B" w:rsidR="004F436D" w:rsidRDefault="00544A21" w:rsidP="00BD1A71">
      <w:r>
        <w:lastRenderedPageBreak/>
        <w:br/>
      </w:r>
      <w:r>
        <w:br/>
      </w:r>
      <w:r w:rsidR="00BD1A71">
        <w:rPr>
          <w:noProof/>
        </w:rPr>
        <w:drawing>
          <wp:anchor distT="0" distB="0" distL="114300" distR="114300" simplePos="0" relativeHeight="251670528" behindDoc="1" locked="0" layoutInCell="1" allowOverlap="1" wp14:anchorId="043CDD36" wp14:editId="40F43FD6">
            <wp:simplePos x="0" y="0"/>
            <wp:positionH relativeFrom="margin">
              <wp:align>left</wp:align>
            </wp:positionH>
            <wp:positionV relativeFrom="paragraph">
              <wp:posOffset>0</wp:posOffset>
            </wp:positionV>
            <wp:extent cx="1390650" cy="782200"/>
            <wp:effectExtent l="0" t="0" r="0" b="0"/>
            <wp:wrapTight wrapText="bothSides">
              <wp:wrapPolygon edited="0">
                <wp:start x="0" y="0"/>
                <wp:lineTo x="0" y="21056"/>
                <wp:lineTo x="21304" y="21056"/>
                <wp:lineTo x="21304" y="0"/>
                <wp:lineTo x="0" y="0"/>
              </wp:wrapPolygon>
            </wp:wrapTight>
            <wp:docPr id="11" name="Picture 11" descr="Send your best jokes in for Jokers Corner - Fun Kids -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nd your best jokes in for Jokers Corner - Fun Kids - th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78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F436D" w:rsidRPr="00D53C6C">
        <w:rPr>
          <w:color w:val="ED7D31" w:themeColor="accent2"/>
          <w:sz w:val="24"/>
          <w:szCs w:val="28"/>
        </w:rPr>
        <w:t>Why do flowers have so many friends?</w:t>
      </w:r>
      <w:r w:rsidR="00E216EA" w:rsidRPr="00E216EA">
        <w:rPr>
          <w:noProof/>
        </w:rPr>
        <w:t xml:space="preserve"> </w:t>
      </w:r>
      <w:r w:rsidRPr="00D53C6C">
        <w:rPr>
          <w:sz w:val="24"/>
          <w:szCs w:val="28"/>
        </w:rPr>
        <w:br/>
      </w:r>
      <w:r w:rsidR="00E216EA">
        <w:rPr>
          <w:noProof/>
        </w:rPr>
        <w:drawing>
          <wp:anchor distT="0" distB="0" distL="114300" distR="114300" simplePos="0" relativeHeight="251673600" behindDoc="1" locked="0" layoutInCell="1" allowOverlap="0" wp14:anchorId="1DB2A154" wp14:editId="74BC73D8">
            <wp:simplePos x="0" y="0"/>
            <wp:positionH relativeFrom="margin">
              <wp:posOffset>6083935</wp:posOffset>
            </wp:positionH>
            <wp:positionV relativeFrom="paragraph">
              <wp:posOffset>294005</wp:posOffset>
            </wp:positionV>
            <wp:extent cx="764540" cy="628015"/>
            <wp:effectExtent l="0" t="0" r="0" b="635"/>
            <wp:wrapTight wrapText="bothSides">
              <wp:wrapPolygon edited="0">
                <wp:start x="2691" y="0"/>
                <wp:lineTo x="0" y="3276"/>
                <wp:lineTo x="0" y="6552"/>
                <wp:lineTo x="538" y="15725"/>
                <wp:lineTo x="2691" y="20967"/>
                <wp:lineTo x="4844" y="20967"/>
                <wp:lineTo x="20990" y="20967"/>
                <wp:lineTo x="20990" y="6552"/>
                <wp:lineTo x="12917" y="655"/>
                <wp:lineTo x="6458" y="0"/>
                <wp:lineTo x="2691" y="0"/>
              </wp:wrapPolygon>
            </wp:wrapTight>
            <wp:docPr id="3" name="Picture 3" descr="clip art free images | 73 images of Ladybug Clip Art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 art free images | 73 images of Ladybug Clip Art Fre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76454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3C6C">
        <w:rPr>
          <w:color w:val="ED7D31" w:themeColor="accent2"/>
          <w:sz w:val="24"/>
          <w:szCs w:val="28"/>
        </w:rPr>
        <w:t>Because they have so many buds!</w:t>
      </w:r>
    </w:p>
    <w:p w14:paraId="545CC497" w14:textId="77777777" w:rsidR="00BD1A71" w:rsidRDefault="00BD1A71" w:rsidP="00D21D8D"/>
    <w:p w14:paraId="7509F1DB" w14:textId="2801F9F4" w:rsidR="008B69AA" w:rsidRPr="00EB05A8" w:rsidRDefault="00B9661E" w:rsidP="008B69AA">
      <w:pPr>
        <w:pStyle w:val="Heading2Alt"/>
        <w:rPr>
          <w:color w:val="B8C32F"/>
        </w:rPr>
      </w:pPr>
      <w:r w:rsidRPr="00EB05A8">
        <w:rPr>
          <w:rFonts w:ascii="Calibri" w:hAnsi="Calibri" w:cs="Calibri"/>
          <w:noProof/>
          <w:color w:val="B8C32F"/>
          <w:sz w:val="22"/>
        </w:rPr>
        <mc:AlternateContent>
          <mc:Choice Requires="wps">
            <w:drawing>
              <wp:anchor distT="45720" distB="45720" distL="114300" distR="114300" simplePos="0" relativeHeight="251669504" behindDoc="0" locked="0" layoutInCell="1" allowOverlap="1" wp14:anchorId="013F0CB0" wp14:editId="410679D6">
                <wp:simplePos x="0" y="0"/>
                <wp:positionH relativeFrom="margin">
                  <wp:posOffset>57150</wp:posOffset>
                </wp:positionH>
                <wp:positionV relativeFrom="paragraph">
                  <wp:posOffset>8890</wp:posOffset>
                </wp:positionV>
                <wp:extent cx="3333750" cy="49625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4962525"/>
                        </a:xfrm>
                        <a:prstGeom prst="rect">
                          <a:avLst/>
                        </a:prstGeom>
                        <a:solidFill>
                          <a:srgbClr val="CFD960"/>
                        </a:solidFill>
                        <a:ln w="9525">
                          <a:solidFill>
                            <a:srgbClr val="000000"/>
                          </a:solidFill>
                          <a:miter lim="800000"/>
                          <a:headEnd/>
                          <a:tailEnd/>
                        </a:ln>
                      </wps:spPr>
                      <wps:txbx>
                        <w:txbxContent>
                          <w:p w14:paraId="261CD3A0" w14:textId="25533B8C" w:rsidR="00E97E2B" w:rsidRPr="004B2983" w:rsidRDefault="00E97E2B" w:rsidP="00E97E2B">
                            <w:pPr>
                              <w:rPr>
                                <w:rFonts w:asciiTheme="minorHAnsi" w:hAnsiTheme="minorHAnsi" w:cstheme="minorHAnsi"/>
                                <w:b/>
                                <w:bCs/>
                                <w:color w:val="auto"/>
                                <w:sz w:val="32"/>
                                <w:szCs w:val="32"/>
                              </w:rPr>
                            </w:pPr>
                            <w:r w:rsidRPr="004B2983">
                              <w:rPr>
                                <w:rFonts w:asciiTheme="minorHAnsi" w:hAnsiTheme="minorHAnsi" w:cstheme="minorHAnsi"/>
                                <w:b/>
                                <w:bCs/>
                                <w:color w:val="auto"/>
                                <w:sz w:val="32"/>
                                <w:szCs w:val="32"/>
                              </w:rPr>
                              <w:t>Report Water Issues</w:t>
                            </w:r>
                          </w:p>
                          <w:p w14:paraId="3AEF756C" w14:textId="77777777" w:rsidR="00E97E2B" w:rsidRPr="004B2983" w:rsidRDefault="00E97E2B" w:rsidP="00E97E2B">
                            <w:pPr>
                              <w:rPr>
                                <w:rFonts w:asciiTheme="minorHAnsi" w:hAnsiTheme="minorHAnsi" w:cstheme="minorHAnsi"/>
                                <w:color w:val="auto"/>
                                <w:sz w:val="24"/>
                                <w:szCs w:val="24"/>
                              </w:rPr>
                            </w:pPr>
                            <w:r w:rsidRPr="004B2983">
                              <w:rPr>
                                <w:rFonts w:asciiTheme="minorHAnsi" w:hAnsiTheme="minorHAnsi" w:cstheme="minorHAnsi"/>
                                <w:color w:val="auto"/>
                                <w:sz w:val="24"/>
                                <w:szCs w:val="24"/>
                              </w:rPr>
                              <w:t>Everyone is encouraged to report problems with the irrigation system to the management company. Timely reporting of problems can save the HOA, in turn, homeowners money in lost water resources.</w:t>
                            </w:r>
                          </w:p>
                          <w:p w14:paraId="0F7870FA" w14:textId="77777777" w:rsidR="00E97E2B" w:rsidRPr="004B2983" w:rsidRDefault="00E97E2B" w:rsidP="00E97E2B">
                            <w:pPr>
                              <w:rPr>
                                <w:rFonts w:asciiTheme="minorHAnsi" w:hAnsiTheme="minorHAnsi" w:cstheme="minorHAnsi"/>
                                <w:color w:val="auto"/>
                                <w:sz w:val="24"/>
                                <w:szCs w:val="24"/>
                              </w:rPr>
                            </w:pPr>
                            <w:r w:rsidRPr="004B2983">
                              <w:rPr>
                                <w:rFonts w:asciiTheme="minorHAnsi" w:hAnsiTheme="minorHAnsi" w:cstheme="minorHAnsi"/>
                                <w:color w:val="auto"/>
                                <w:sz w:val="24"/>
                                <w:szCs w:val="24"/>
                              </w:rPr>
                              <w:t>Common items such as broken sprinkler heads, irrigation lines and boxes and flooding in common areas should be reported. Do your part to keep HOA expenses and payments down by reporting landscape problems.</w:t>
                            </w:r>
                          </w:p>
                          <w:p w14:paraId="508BE9F2" w14:textId="620458CC" w:rsidR="00E97E2B" w:rsidRDefault="005130D9" w:rsidP="00E97E2B">
                            <w:r w:rsidRPr="00252FC0">
                              <w:rPr>
                                <w:noProof/>
                              </w:rPr>
                              <w:drawing>
                                <wp:inline distT="0" distB="0" distL="0" distR="0" wp14:anchorId="29278719" wp14:editId="3F882095">
                                  <wp:extent cx="1790700" cy="1657350"/>
                                  <wp:effectExtent l="0" t="0" r="0" b="0"/>
                                  <wp:docPr id="19" name="Picture 19" descr="A dog lying in the gras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og lying in the grass&#10;&#10;Description automatically generated with low confidence"/>
                                          <pic:cNvPicPr/>
                                        </pic:nvPicPr>
                                        <pic:blipFill>
                                          <a:blip r:embed="rId9"/>
                                          <a:stretch>
                                            <a:fillRect/>
                                          </a:stretch>
                                        </pic:blipFill>
                                        <pic:spPr>
                                          <a:xfrm>
                                            <a:off x="0" y="0"/>
                                            <a:ext cx="1790950" cy="1657581"/>
                                          </a:xfrm>
                                          <a:prstGeom prst="rect">
                                            <a:avLst/>
                                          </a:prstGeom>
                                        </pic:spPr>
                                      </pic:pic>
                                    </a:graphicData>
                                  </a:graphic>
                                </wp:inline>
                              </w:drawing>
                            </w:r>
                            <w:r w:rsidR="00B9661E">
                              <w:t xml:space="preserve">  </w:t>
                            </w:r>
                            <w:r w:rsidR="00B9661E" w:rsidRPr="00FE1F2D">
                              <w:rPr>
                                <w:noProof/>
                              </w:rPr>
                              <w:drawing>
                                <wp:inline distT="0" distB="0" distL="0" distR="0" wp14:anchorId="5BCF87B0" wp14:editId="43955543">
                                  <wp:extent cx="1152686" cy="1657581"/>
                                  <wp:effectExtent l="0" t="0" r="9525" b="0"/>
                                  <wp:docPr id="20" name="Picture 20" descr="A close-up of a fire hydra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fire hydrant&#10;&#10;Description automatically generated with medium confidence"/>
                                          <pic:cNvPicPr/>
                                        </pic:nvPicPr>
                                        <pic:blipFill>
                                          <a:blip r:embed="rId10"/>
                                          <a:stretch>
                                            <a:fillRect/>
                                          </a:stretch>
                                        </pic:blipFill>
                                        <pic:spPr>
                                          <a:xfrm>
                                            <a:off x="0" y="0"/>
                                            <a:ext cx="1152686" cy="1657581"/>
                                          </a:xfrm>
                                          <a:prstGeom prst="rect">
                                            <a:avLst/>
                                          </a:prstGeom>
                                        </pic:spPr>
                                      </pic:pic>
                                    </a:graphicData>
                                  </a:graphic>
                                </wp:inline>
                              </w:drawing>
                            </w:r>
                          </w:p>
                          <w:p w14:paraId="1EE78486" w14:textId="028AE3D6" w:rsidR="00E602AF" w:rsidRDefault="00E602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3F0CB0" id="_x0000_s1027" type="#_x0000_t202" style="position:absolute;margin-left:4.5pt;margin-top:.7pt;width:262.5pt;height:390.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" fillcolor="#cfd960">
                <v:textbox>
                  <w:txbxContent>
                    <w:p w14:paraId="261CD3A0" w14:textId="25533B8C" w:rsidR="00E97E2B" w:rsidRPr="004B2983" w:rsidRDefault="00E97E2B" w:rsidP="00E97E2B">
                      <w:pPr>
                        <w:rPr>
                          <w:rFonts w:asciiTheme="minorHAnsi" w:hAnsiTheme="minorHAnsi" w:cstheme="minorHAnsi"/>
                          <w:b/>
                          <w:bCs/>
                          <w:color w:val="auto"/>
                          <w:sz w:val="32"/>
                          <w:szCs w:val="32"/>
                        </w:rPr>
                      </w:pPr>
                      <w:r w:rsidRPr="004B2983">
                        <w:rPr>
                          <w:rFonts w:asciiTheme="minorHAnsi" w:hAnsiTheme="minorHAnsi" w:cstheme="minorHAnsi"/>
                          <w:b/>
                          <w:bCs/>
                          <w:color w:val="auto"/>
                          <w:sz w:val="32"/>
                          <w:szCs w:val="32"/>
                        </w:rPr>
                        <w:t>Report Water Issues</w:t>
                      </w:r>
                    </w:p>
                    <w:p w14:paraId="3AEF756C" w14:textId="77777777" w:rsidR="00E97E2B" w:rsidRPr="004B2983" w:rsidRDefault="00E97E2B" w:rsidP="00E97E2B">
                      <w:pPr>
                        <w:rPr>
                          <w:rFonts w:asciiTheme="minorHAnsi" w:hAnsiTheme="minorHAnsi" w:cstheme="minorHAnsi"/>
                          <w:color w:val="auto"/>
                          <w:sz w:val="24"/>
                          <w:szCs w:val="24"/>
                        </w:rPr>
                      </w:pPr>
                      <w:r w:rsidRPr="004B2983">
                        <w:rPr>
                          <w:rFonts w:asciiTheme="minorHAnsi" w:hAnsiTheme="minorHAnsi" w:cstheme="minorHAnsi"/>
                          <w:color w:val="auto"/>
                          <w:sz w:val="24"/>
                          <w:szCs w:val="24"/>
                        </w:rPr>
                        <w:t>Everyone is encouraged to report problems with the irrigation system to the management company. Timely reporting of problems can save the HOA, in turn, homeowners money in lost water resources.</w:t>
                      </w:r>
                    </w:p>
                    <w:p w14:paraId="0F7870FA" w14:textId="77777777" w:rsidR="00E97E2B" w:rsidRPr="004B2983" w:rsidRDefault="00E97E2B" w:rsidP="00E97E2B">
                      <w:pPr>
                        <w:rPr>
                          <w:rFonts w:asciiTheme="minorHAnsi" w:hAnsiTheme="minorHAnsi" w:cstheme="minorHAnsi"/>
                          <w:color w:val="auto"/>
                          <w:sz w:val="24"/>
                          <w:szCs w:val="24"/>
                        </w:rPr>
                      </w:pPr>
                      <w:r w:rsidRPr="004B2983">
                        <w:rPr>
                          <w:rFonts w:asciiTheme="minorHAnsi" w:hAnsiTheme="minorHAnsi" w:cstheme="minorHAnsi"/>
                          <w:color w:val="auto"/>
                          <w:sz w:val="24"/>
                          <w:szCs w:val="24"/>
                        </w:rPr>
                        <w:t>Common items such as broken sprinkler heads, irrigation lines and boxes and flooding in common areas should be reported. Do your part to keep HOA expenses and payments down by reporting landscape problems.</w:t>
                      </w:r>
                    </w:p>
                    <w:p w14:paraId="508BE9F2" w14:textId="620458CC" w:rsidR="00E97E2B" w:rsidRDefault="005130D9" w:rsidP="00E97E2B">
                      <w:r w:rsidRPr="00252FC0">
                        <w:rPr>
                          <w:noProof/>
                        </w:rPr>
                        <w:drawing>
                          <wp:inline distT="0" distB="0" distL="0" distR="0" wp14:anchorId="29278719" wp14:editId="3F882095">
                            <wp:extent cx="1790700" cy="1657350"/>
                            <wp:effectExtent l="0" t="0" r="0" b="0"/>
                            <wp:docPr id="19" name="Picture 19" descr="A dog lying in the gras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og lying in the grass&#10;&#10;Description automatically generated with low confidence"/>
                                    <pic:cNvPicPr/>
                                  </pic:nvPicPr>
                                  <pic:blipFill>
                                    <a:blip r:embed="rId9"/>
                                    <a:stretch>
                                      <a:fillRect/>
                                    </a:stretch>
                                  </pic:blipFill>
                                  <pic:spPr>
                                    <a:xfrm>
                                      <a:off x="0" y="0"/>
                                      <a:ext cx="1790950" cy="1657581"/>
                                    </a:xfrm>
                                    <a:prstGeom prst="rect">
                                      <a:avLst/>
                                    </a:prstGeom>
                                  </pic:spPr>
                                </pic:pic>
                              </a:graphicData>
                            </a:graphic>
                          </wp:inline>
                        </w:drawing>
                      </w:r>
                      <w:r w:rsidR="00B9661E">
                        <w:t xml:space="preserve">  </w:t>
                      </w:r>
                      <w:r w:rsidR="00B9661E" w:rsidRPr="00FE1F2D">
                        <w:rPr>
                          <w:noProof/>
                        </w:rPr>
                        <w:drawing>
                          <wp:inline distT="0" distB="0" distL="0" distR="0" wp14:anchorId="5BCF87B0" wp14:editId="43955543">
                            <wp:extent cx="1152686" cy="1657581"/>
                            <wp:effectExtent l="0" t="0" r="9525" b="0"/>
                            <wp:docPr id="20" name="Picture 20" descr="A close-up of a fire hydra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fire hydrant&#10;&#10;Description automatically generated with medium confidence"/>
                                    <pic:cNvPicPr/>
                                  </pic:nvPicPr>
                                  <pic:blipFill>
                                    <a:blip r:embed="rId10"/>
                                    <a:stretch>
                                      <a:fillRect/>
                                    </a:stretch>
                                  </pic:blipFill>
                                  <pic:spPr>
                                    <a:xfrm>
                                      <a:off x="0" y="0"/>
                                      <a:ext cx="1152686" cy="1657581"/>
                                    </a:xfrm>
                                    <a:prstGeom prst="rect">
                                      <a:avLst/>
                                    </a:prstGeom>
                                  </pic:spPr>
                                </pic:pic>
                              </a:graphicData>
                            </a:graphic>
                          </wp:inline>
                        </w:drawing>
                      </w:r>
                    </w:p>
                    <w:p w14:paraId="1EE78486" w14:textId="028AE3D6" w:rsidR="00E602AF" w:rsidRDefault="00E602AF"/>
                  </w:txbxContent>
                </v:textbox>
                <w10:wrap type="square" anchorx="margin"/>
              </v:shape>
            </w:pict>
          </mc:Fallback>
        </mc:AlternateContent>
      </w:r>
      <w:r w:rsidR="008B69AA" w:rsidRPr="00EB05A8">
        <w:rPr>
          <w:color w:val="B8C32F"/>
        </w:rPr>
        <w:t>Irrigation System Update</w:t>
      </w:r>
    </w:p>
    <w:p w14:paraId="22D37402" w14:textId="2E1446DC" w:rsidR="00E1307E" w:rsidRPr="00D25F48" w:rsidRDefault="00E1307E" w:rsidP="00E1307E">
      <w:pPr>
        <w:rPr>
          <w:rFonts w:asciiTheme="minorHAnsi" w:hAnsiTheme="minorHAnsi" w:cstheme="minorHAnsi"/>
          <w:sz w:val="24"/>
          <w:szCs w:val="24"/>
        </w:rPr>
      </w:pPr>
      <w:r w:rsidRPr="00D25F48">
        <w:rPr>
          <w:rFonts w:asciiTheme="minorHAnsi" w:hAnsiTheme="minorHAnsi" w:cstheme="minorHAnsi"/>
          <w:sz w:val="24"/>
          <w:szCs w:val="24"/>
        </w:rPr>
        <w:t>Hero’s Irrigation is the new company that will be maintain the irrigation system for Allegrini Terrace.</w:t>
      </w:r>
    </w:p>
    <w:p w14:paraId="25164865" w14:textId="16DCEA94" w:rsidR="00E1307E" w:rsidRPr="00D25F48" w:rsidRDefault="00E1307E" w:rsidP="00E1307E">
      <w:pPr>
        <w:rPr>
          <w:rFonts w:asciiTheme="minorHAnsi" w:hAnsiTheme="minorHAnsi" w:cstheme="minorHAnsi"/>
          <w:sz w:val="24"/>
          <w:szCs w:val="24"/>
        </w:rPr>
      </w:pPr>
      <w:r w:rsidRPr="00D25F48">
        <w:rPr>
          <w:rFonts w:asciiTheme="minorHAnsi" w:hAnsiTheme="minorHAnsi" w:cstheme="minorHAnsi"/>
          <w:sz w:val="24"/>
          <w:szCs w:val="24"/>
        </w:rPr>
        <w:t xml:space="preserve">They will be out next week to pressurize the system. In the middle of April, weather permitting, they will start up the system and start checking for leaks. </w:t>
      </w:r>
    </w:p>
    <w:p w14:paraId="62E41219" w14:textId="7AA67F71" w:rsidR="00E1307E" w:rsidRPr="00D25F48" w:rsidRDefault="00E1307E" w:rsidP="00E1307E">
      <w:pPr>
        <w:rPr>
          <w:rFonts w:asciiTheme="minorHAnsi" w:hAnsiTheme="minorHAnsi" w:cstheme="minorHAnsi"/>
          <w:sz w:val="24"/>
          <w:szCs w:val="24"/>
        </w:rPr>
      </w:pPr>
      <w:r w:rsidRPr="00D25F48">
        <w:rPr>
          <w:rFonts w:asciiTheme="minorHAnsi" w:hAnsiTheme="minorHAnsi" w:cstheme="minorHAnsi"/>
          <w:sz w:val="24"/>
          <w:szCs w:val="24"/>
        </w:rPr>
        <w:t xml:space="preserve">With the </w:t>
      </w:r>
      <w:r w:rsidR="00D5368F" w:rsidRPr="00D25F48">
        <w:rPr>
          <w:rFonts w:asciiTheme="minorHAnsi" w:hAnsiTheme="minorHAnsi" w:cstheme="minorHAnsi"/>
          <w:sz w:val="24"/>
          <w:szCs w:val="24"/>
        </w:rPr>
        <w:t>rainy</w:t>
      </w:r>
      <w:r w:rsidRPr="00D25F48">
        <w:rPr>
          <w:rFonts w:asciiTheme="minorHAnsi" w:hAnsiTheme="minorHAnsi" w:cstheme="minorHAnsi"/>
          <w:sz w:val="24"/>
          <w:szCs w:val="24"/>
        </w:rPr>
        <w:t xml:space="preserve"> season starting up (keep your fingers crossed</w:t>
      </w:r>
      <w:r w:rsidR="00EB05A8" w:rsidRPr="00D25F48">
        <w:rPr>
          <w:rFonts w:asciiTheme="minorHAnsi" w:hAnsiTheme="minorHAnsi" w:cstheme="minorHAnsi"/>
          <w:sz w:val="24"/>
          <w:szCs w:val="24"/>
        </w:rPr>
        <w:t xml:space="preserve"> that Mother Nature cooperates this year</w:t>
      </w:r>
      <w:r w:rsidRPr="00D25F48">
        <w:rPr>
          <w:rFonts w:asciiTheme="minorHAnsi" w:hAnsiTheme="minorHAnsi" w:cstheme="minorHAnsi"/>
          <w:sz w:val="24"/>
          <w:szCs w:val="24"/>
        </w:rPr>
        <w:t>). Hero’s does not plan on starting up the irrigation system</w:t>
      </w:r>
      <w:r w:rsidR="00BF0024" w:rsidRPr="00D25F48">
        <w:rPr>
          <w:rFonts w:asciiTheme="minorHAnsi" w:hAnsiTheme="minorHAnsi" w:cstheme="minorHAnsi"/>
          <w:sz w:val="24"/>
          <w:szCs w:val="24"/>
        </w:rPr>
        <w:t xml:space="preserve"> until it is needed. </w:t>
      </w:r>
    </w:p>
    <w:p w14:paraId="79ECE3E9" w14:textId="107D02CB" w:rsidR="0046547D" w:rsidRPr="00D25F48" w:rsidRDefault="0046547D" w:rsidP="00E1307E">
      <w:pPr>
        <w:rPr>
          <w:rFonts w:asciiTheme="minorHAnsi" w:hAnsiTheme="minorHAnsi" w:cstheme="minorHAnsi"/>
          <w:sz w:val="24"/>
          <w:szCs w:val="24"/>
        </w:rPr>
      </w:pPr>
      <w:r w:rsidRPr="00D25F48">
        <w:rPr>
          <w:rFonts w:asciiTheme="minorHAnsi" w:hAnsiTheme="minorHAnsi" w:cstheme="minorHAnsi"/>
          <w:b/>
          <w:bCs/>
          <w:noProof/>
          <w:sz w:val="24"/>
          <w:szCs w:val="24"/>
        </w:rPr>
        <w:drawing>
          <wp:anchor distT="0" distB="0" distL="114300" distR="114300" simplePos="0" relativeHeight="251671552" behindDoc="0" locked="0" layoutInCell="1" allowOverlap="1" wp14:anchorId="2CC22AA2" wp14:editId="1C5BC179">
            <wp:simplePos x="0" y="0"/>
            <wp:positionH relativeFrom="margin">
              <wp:posOffset>5360035</wp:posOffset>
            </wp:positionH>
            <wp:positionV relativeFrom="paragraph">
              <wp:posOffset>1170940</wp:posOffset>
            </wp:positionV>
            <wp:extent cx="1517015" cy="1837690"/>
            <wp:effectExtent l="0" t="0" r="6985" b="0"/>
            <wp:wrapSquare wrapText="bothSides"/>
            <wp:docPr id="12" name="Picture 12" descr="A dog lying on a couch&#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dog lying on a couch&#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7015" cy="1837690"/>
                    </a:xfrm>
                    <a:prstGeom prst="rect">
                      <a:avLst/>
                    </a:prstGeom>
                  </pic:spPr>
                </pic:pic>
              </a:graphicData>
            </a:graphic>
          </wp:anchor>
        </w:drawing>
      </w:r>
      <w:r w:rsidR="003F2BAD" w:rsidRPr="00D25F48">
        <w:rPr>
          <w:rFonts w:asciiTheme="minorHAnsi" w:hAnsiTheme="minorHAnsi" w:cstheme="minorHAnsi"/>
          <w:b/>
          <w:bCs/>
          <w:sz w:val="24"/>
          <w:szCs w:val="24"/>
        </w:rPr>
        <w:t>GOT A DOG?</w:t>
      </w:r>
      <w:r w:rsidR="003F2BAD" w:rsidRPr="00D25F48">
        <w:rPr>
          <w:rFonts w:asciiTheme="minorHAnsi" w:hAnsiTheme="minorHAnsi" w:cstheme="minorHAnsi"/>
          <w:sz w:val="24"/>
          <w:szCs w:val="24"/>
        </w:rPr>
        <w:t xml:space="preserve"> The board has heard some concerns from homeowners regarding unleashed animals and barking dogs. The City of Lincoln requires all dogs be leashed when they are outside and not in an enclosed yard. The common areas are not dog runs. Enjoy the common areas, but please keep the dogs on leash and </w:t>
      </w:r>
      <w:r w:rsidR="001F0F44" w:rsidRPr="00D25F48">
        <w:rPr>
          <w:rFonts w:asciiTheme="minorHAnsi" w:hAnsiTheme="minorHAnsi" w:cstheme="minorHAnsi"/>
          <w:sz w:val="24"/>
          <w:szCs w:val="24"/>
        </w:rPr>
        <w:t>pick up</w:t>
      </w:r>
      <w:r w:rsidR="003F2BAD" w:rsidRPr="00D25F48">
        <w:rPr>
          <w:rFonts w:asciiTheme="minorHAnsi" w:hAnsiTheme="minorHAnsi" w:cstheme="minorHAnsi"/>
          <w:sz w:val="24"/>
          <w:szCs w:val="24"/>
        </w:rPr>
        <w:t xml:space="preserve"> the poop. Did you know the average dog droppings contains over three billion fecal coliform bacteria? Yikes! </w:t>
      </w:r>
    </w:p>
    <w:p w14:paraId="5EA4F094" w14:textId="38767255" w:rsidR="003C16CC" w:rsidRPr="0032323C" w:rsidRDefault="00124229" w:rsidP="00173682">
      <w:pPr>
        <w:rPr>
          <w:rFonts w:asciiTheme="minorHAnsi" w:hAnsiTheme="minorHAnsi" w:cstheme="minorHAnsi"/>
          <w:sz w:val="24"/>
          <w:szCs w:val="24"/>
        </w:rPr>
      </w:pPr>
      <w:r w:rsidRPr="0032323C">
        <w:rPr>
          <w:rFonts w:asciiTheme="minorHAnsi" w:hAnsiTheme="minorHAnsi" w:cstheme="minorHAnsi"/>
          <w:b/>
          <w:bCs/>
          <w:sz w:val="24"/>
          <w:szCs w:val="24"/>
        </w:rPr>
        <w:t>TRASH CAN POLICY</w:t>
      </w:r>
      <w:r w:rsidRPr="0032323C">
        <w:rPr>
          <w:rFonts w:asciiTheme="minorHAnsi" w:hAnsiTheme="minorHAnsi" w:cstheme="minorHAnsi"/>
          <w:sz w:val="24"/>
          <w:szCs w:val="24"/>
        </w:rPr>
        <w:t xml:space="preserve"> Please place trash cans at the bottom of driveway either the night before or morning of pickup. When not on the street for trash pick-up, all trash receptacles are to be stored in the garage. During high winds, please safely secure trash bags and bins to prevent litter being blown everywhere. You are responsible to pick up your blown trash. </w:t>
      </w:r>
    </w:p>
    <w:p w14:paraId="2DC99233" w14:textId="0413E134" w:rsidR="00173682" w:rsidRDefault="00124229" w:rsidP="00173682">
      <w:pPr>
        <w:rPr>
          <w:rFonts w:asciiTheme="minorHAnsi" w:hAnsiTheme="minorHAnsi" w:cstheme="minorHAnsi"/>
          <w:sz w:val="22"/>
        </w:rPr>
      </w:pPr>
      <w:r w:rsidRPr="0032323C">
        <w:rPr>
          <w:rFonts w:asciiTheme="minorHAnsi" w:hAnsiTheme="minorHAnsi" w:cstheme="minorHAnsi"/>
          <w:color w:val="C00000"/>
          <w:sz w:val="24"/>
          <w:szCs w:val="24"/>
        </w:rPr>
        <w:t>Backstory</w:t>
      </w:r>
      <w:r w:rsidRPr="0032323C">
        <w:rPr>
          <w:rFonts w:asciiTheme="minorHAnsi" w:hAnsiTheme="minorHAnsi" w:cstheme="minorHAnsi"/>
          <w:sz w:val="24"/>
          <w:szCs w:val="24"/>
        </w:rPr>
        <w:t xml:space="preserve">: The big reason for this policy is help with 1) litter, 2) pest and animal control, 3) refuse bins blown around during heavy winds. But more importantly, it reduces health &amp; safety risks. Trash containers, even if they are empty, attract wild animals and are a contamination risk to children or adults who </w:t>
      </w:r>
      <w:r w:rsidR="00AD4D0A" w:rsidRPr="0032323C">
        <w:rPr>
          <w:rFonts w:asciiTheme="minorHAnsi" w:hAnsiTheme="minorHAnsi" w:cstheme="minorHAnsi"/>
          <w:sz w:val="24"/>
          <w:szCs w:val="24"/>
        </w:rPr>
        <w:t>meet</w:t>
      </w:r>
      <w:r w:rsidRPr="0032323C">
        <w:rPr>
          <w:rFonts w:asciiTheme="minorHAnsi" w:hAnsiTheme="minorHAnsi" w:cstheme="minorHAnsi"/>
          <w:sz w:val="24"/>
          <w:szCs w:val="24"/>
        </w:rPr>
        <w:t xml:space="preserve"> them</w:t>
      </w:r>
      <w:r>
        <w:t>.</w:t>
      </w:r>
    </w:p>
    <w:p w14:paraId="5705B1FF" w14:textId="01DC45AC" w:rsidR="008B69AA" w:rsidRPr="00D53C6C" w:rsidRDefault="003A00EA" w:rsidP="00105E2B">
      <w:pPr>
        <w:pStyle w:val="Heading2Alt"/>
        <w:rPr>
          <w:color w:val="C00000"/>
        </w:rPr>
      </w:pPr>
      <w:r w:rsidRPr="00D53C6C">
        <w:rPr>
          <w:noProof/>
          <w:color w:val="C00000"/>
        </w:rPr>
        <w:lastRenderedPageBreak/>
        <w:drawing>
          <wp:anchor distT="0" distB="0" distL="114300" distR="114300" simplePos="0" relativeHeight="251672576" behindDoc="1" locked="0" layoutInCell="1" allowOverlap="1" wp14:anchorId="03DC8A7D" wp14:editId="4091D91E">
            <wp:simplePos x="0" y="0"/>
            <wp:positionH relativeFrom="margin">
              <wp:posOffset>92710</wp:posOffset>
            </wp:positionH>
            <wp:positionV relativeFrom="paragraph">
              <wp:posOffset>366395</wp:posOffset>
            </wp:positionV>
            <wp:extent cx="1104265" cy="1078230"/>
            <wp:effectExtent l="0" t="0" r="635" b="7620"/>
            <wp:wrapTight wrapText="bothSides">
              <wp:wrapPolygon edited="0">
                <wp:start x="0" y="0"/>
                <wp:lineTo x="0" y="21371"/>
                <wp:lineTo x="21240" y="21371"/>
                <wp:lineTo x="21240" y="0"/>
                <wp:lineTo x="0" y="0"/>
              </wp:wrapPolygon>
            </wp:wrapTight>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4265" cy="1078230"/>
                    </a:xfrm>
                    <a:prstGeom prst="rect">
                      <a:avLst/>
                    </a:prstGeom>
                  </pic:spPr>
                </pic:pic>
              </a:graphicData>
            </a:graphic>
            <wp14:sizeRelH relativeFrom="page">
              <wp14:pctWidth>0</wp14:pctWidth>
            </wp14:sizeRelH>
            <wp14:sizeRelV relativeFrom="page">
              <wp14:pctHeight>0</wp14:pctHeight>
            </wp14:sizeRelV>
          </wp:anchor>
        </w:drawing>
      </w:r>
      <w:r w:rsidR="00105E2B" w:rsidRPr="00D53C6C">
        <w:rPr>
          <w:color w:val="C00000"/>
        </w:rPr>
        <w:t>Annual Meeting and Board Elections</w:t>
      </w:r>
    </w:p>
    <w:p w14:paraId="75E8AAB3" w14:textId="7894B0C8" w:rsidR="003E0316" w:rsidRPr="0032323C" w:rsidRDefault="003E0316" w:rsidP="003E0316">
      <w:pPr>
        <w:rPr>
          <w:rFonts w:asciiTheme="minorHAnsi" w:hAnsiTheme="minorHAnsi" w:cstheme="minorHAnsi"/>
          <w:sz w:val="24"/>
          <w:szCs w:val="28"/>
          <w:shd w:val="clear" w:color="auto" w:fill="FFFFFF"/>
        </w:rPr>
      </w:pPr>
      <w:r w:rsidRPr="0032323C">
        <w:rPr>
          <w:rFonts w:asciiTheme="minorHAnsi" w:hAnsiTheme="minorHAnsi" w:cstheme="minorHAnsi"/>
          <w:sz w:val="24"/>
          <w:szCs w:val="28"/>
          <w:shd w:val="clear" w:color="auto" w:fill="FFFFFF"/>
        </w:rPr>
        <w:t xml:space="preserve">Come meet your neighbors, learn </w:t>
      </w:r>
      <w:r w:rsidR="00641CC6" w:rsidRPr="0032323C">
        <w:rPr>
          <w:rFonts w:asciiTheme="minorHAnsi" w:hAnsiTheme="minorHAnsi" w:cstheme="minorHAnsi"/>
          <w:sz w:val="24"/>
          <w:szCs w:val="28"/>
          <w:shd w:val="clear" w:color="auto" w:fill="FFFFFF"/>
        </w:rPr>
        <w:t>what</w:t>
      </w:r>
      <w:r w:rsidRPr="0032323C">
        <w:rPr>
          <w:rFonts w:asciiTheme="minorHAnsi" w:hAnsiTheme="minorHAnsi" w:cstheme="minorHAnsi"/>
          <w:sz w:val="24"/>
          <w:szCs w:val="28"/>
          <w:shd w:val="clear" w:color="auto" w:fill="FFFFFF"/>
        </w:rPr>
        <w:t xml:space="preserve"> your dues pay for, learn more about how and</w:t>
      </w:r>
      <w:r w:rsidR="00D3468C" w:rsidRPr="0032323C">
        <w:rPr>
          <w:rFonts w:asciiTheme="minorHAnsi" w:hAnsiTheme="minorHAnsi" w:cstheme="minorHAnsi"/>
          <w:sz w:val="24"/>
          <w:szCs w:val="28"/>
        </w:rPr>
        <w:t xml:space="preserve"> </w:t>
      </w:r>
      <w:r w:rsidRPr="0032323C">
        <w:rPr>
          <w:rFonts w:asciiTheme="minorHAnsi" w:hAnsiTheme="minorHAnsi" w:cstheme="minorHAnsi"/>
          <w:sz w:val="24"/>
          <w:szCs w:val="28"/>
          <w:shd w:val="clear" w:color="auto" w:fill="FFFFFF"/>
        </w:rPr>
        <w:t>why decisions are made and what’s happening in the future. Get involved and volunteer to be on the board! Your Community Needs You!</w:t>
      </w:r>
    </w:p>
    <w:p w14:paraId="63170689" w14:textId="7B4EF033" w:rsidR="00E03CA4" w:rsidRPr="0032323C" w:rsidRDefault="003E0316" w:rsidP="00641CC6">
      <w:pPr>
        <w:jc w:val="center"/>
        <w:rPr>
          <w:rFonts w:asciiTheme="minorHAnsi" w:hAnsiTheme="minorHAnsi" w:cstheme="minorHAnsi"/>
          <w:sz w:val="24"/>
          <w:szCs w:val="28"/>
        </w:rPr>
      </w:pPr>
      <w:r w:rsidRPr="0032323C">
        <w:rPr>
          <w:rFonts w:asciiTheme="minorHAnsi" w:hAnsiTheme="minorHAnsi" w:cstheme="minorHAnsi"/>
          <w:sz w:val="24"/>
          <w:szCs w:val="28"/>
          <w:shd w:val="clear" w:color="auto" w:fill="FFFFFF"/>
        </w:rPr>
        <w:t>April 27</w:t>
      </w:r>
      <w:r w:rsidRPr="0032323C">
        <w:rPr>
          <w:rFonts w:asciiTheme="minorHAnsi" w:hAnsiTheme="minorHAnsi" w:cstheme="minorHAnsi"/>
          <w:sz w:val="24"/>
          <w:szCs w:val="28"/>
          <w:shd w:val="clear" w:color="auto" w:fill="FFFFFF"/>
          <w:vertAlign w:val="superscript"/>
        </w:rPr>
        <w:t>th</w:t>
      </w:r>
      <w:r w:rsidRPr="0032323C">
        <w:rPr>
          <w:rFonts w:asciiTheme="minorHAnsi" w:hAnsiTheme="minorHAnsi" w:cstheme="minorHAnsi"/>
          <w:sz w:val="24"/>
          <w:szCs w:val="28"/>
          <w:shd w:val="clear" w:color="auto" w:fill="FFFFFF"/>
        </w:rPr>
        <w:t>, 7pm, New Covenant Church, S 84</w:t>
      </w:r>
      <w:r w:rsidRPr="0032323C">
        <w:rPr>
          <w:rFonts w:asciiTheme="minorHAnsi" w:hAnsiTheme="minorHAnsi" w:cstheme="minorHAnsi"/>
          <w:sz w:val="24"/>
          <w:szCs w:val="28"/>
          <w:shd w:val="clear" w:color="auto" w:fill="FFFFFF"/>
          <w:vertAlign w:val="superscript"/>
        </w:rPr>
        <w:t>th</w:t>
      </w:r>
      <w:r w:rsidRPr="0032323C">
        <w:rPr>
          <w:rFonts w:asciiTheme="minorHAnsi" w:hAnsiTheme="minorHAnsi" w:cstheme="minorHAnsi"/>
          <w:sz w:val="24"/>
          <w:szCs w:val="28"/>
          <w:shd w:val="clear" w:color="auto" w:fill="FFFFFF"/>
        </w:rPr>
        <w:t xml:space="preserve"> St.</w:t>
      </w:r>
    </w:p>
    <w:p w14:paraId="18087E0F" w14:textId="77777777" w:rsidR="00E67439" w:rsidRPr="0032323C" w:rsidRDefault="00E67439" w:rsidP="00D21D8D">
      <w:pPr>
        <w:rPr>
          <w:rFonts w:asciiTheme="minorHAnsi" w:hAnsiTheme="minorHAnsi" w:cstheme="minorHAnsi"/>
          <w:sz w:val="24"/>
          <w:szCs w:val="28"/>
        </w:rPr>
      </w:pPr>
    </w:p>
    <w:p w14:paraId="7131038B" w14:textId="1D48705C" w:rsidR="00E67439" w:rsidRPr="00B7724A" w:rsidRDefault="00A07BFD" w:rsidP="00A07BFD">
      <w:pPr>
        <w:pStyle w:val="Heading1"/>
        <w:jc w:val="left"/>
        <w:rPr>
          <w:i/>
          <w:iCs/>
          <w:color w:val="C00000"/>
          <w:sz w:val="28"/>
          <w:szCs w:val="24"/>
        </w:rPr>
      </w:pPr>
      <w:r w:rsidRPr="00B7724A">
        <w:rPr>
          <w:i/>
          <w:iCs/>
          <w:color w:val="C00000"/>
          <w:sz w:val="28"/>
          <w:szCs w:val="24"/>
        </w:rPr>
        <w:t>Spring, Summer and BBQ</w:t>
      </w:r>
    </w:p>
    <w:p w14:paraId="4881F96E" w14:textId="73E36F35" w:rsidR="00E67439" w:rsidRDefault="003700A8" w:rsidP="00D21D8D">
      <w:r>
        <w:rPr>
          <w:noProof/>
        </w:rPr>
        <w:drawing>
          <wp:anchor distT="0" distB="0" distL="114300" distR="114300" simplePos="0" relativeHeight="251674624" behindDoc="1" locked="0" layoutInCell="1" allowOverlap="1" wp14:anchorId="0567099D" wp14:editId="718803DF">
            <wp:simplePos x="0" y="0"/>
            <wp:positionH relativeFrom="margin">
              <wp:align>right</wp:align>
            </wp:positionH>
            <wp:positionV relativeFrom="paragraph">
              <wp:posOffset>280035</wp:posOffset>
            </wp:positionV>
            <wp:extent cx="2499360" cy="1966595"/>
            <wp:effectExtent l="0" t="0" r="0" b="0"/>
            <wp:wrapTight wrapText="bothSides">
              <wp:wrapPolygon edited="0">
                <wp:start x="0" y="0"/>
                <wp:lineTo x="0" y="21342"/>
                <wp:lineTo x="21402" y="21342"/>
                <wp:lineTo x="21402" y="0"/>
                <wp:lineTo x="0" y="0"/>
              </wp:wrapPolygon>
            </wp:wrapTight>
            <wp:docPr id="7" name="Picture 7" descr="Grilling in an HOA Community (Go-To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illing in an HOA Community (Go-To Guid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99360" cy="1966595"/>
                    </a:xfrm>
                    <a:prstGeom prst="rect">
                      <a:avLst/>
                    </a:prstGeom>
                    <a:noFill/>
                    <a:ln>
                      <a:noFill/>
                    </a:ln>
                  </pic:spPr>
                </pic:pic>
              </a:graphicData>
            </a:graphic>
            <wp14:sizeRelH relativeFrom="page">
              <wp14:pctWidth>0</wp14:pctWidth>
            </wp14:sizeRelH>
            <wp14:sizeRelV relativeFrom="page">
              <wp14:pctHeight>0</wp14:pctHeight>
            </wp14:sizeRelV>
          </wp:anchor>
        </w:drawing>
      </w:r>
      <w:r w:rsidR="00B7724A" w:rsidRPr="00B7724A">
        <w:rPr>
          <w:rFonts w:ascii="Calibri" w:hAnsi="Calibri" w:cs="Calibri"/>
          <w:color w:val="5E5E5E"/>
          <w:sz w:val="24"/>
          <w:szCs w:val="28"/>
          <w:shd w:val="clear" w:color="auto" w:fill="FFFFFF"/>
        </w:rPr>
        <w:t xml:space="preserve">It’s officially grilling season, which means it’s time to fire up the barbecue and enjoy some delicious food. However, if you live in an HOA community, there are some guidelines that you need to follow to stay within the rules. Here are </w:t>
      </w:r>
      <w:r w:rsidR="00CE0AED">
        <w:rPr>
          <w:rFonts w:ascii="Calibri" w:hAnsi="Calibri" w:cs="Calibri"/>
          <w:color w:val="5E5E5E"/>
          <w:sz w:val="24"/>
          <w:szCs w:val="28"/>
          <w:shd w:val="clear" w:color="auto" w:fill="FFFFFF"/>
        </w:rPr>
        <w:t>some</w:t>
      </w:r>
      <w:r w:rsidR="00B7724A" w:rsidRPr="00B7724A">
        <w:rPr>
          <w:rFonts w:ascii="Calibri" w:hAnsi="Calibri" w:cs="Calibri"/>
          <w:color w:val="5E5E5E"/>
          <w:sz w:val="24"/>
          <w:szCs w:val="28"/>
          <w:shd w:val="clear" w:color="auto" w:fill="FFFFFF"/>
        </w:rPr>
        <w:t xml:space="preserve"> helpful tips that’ll ensure your cookout goes smoothly</w:t>
      </w:r>
      <w:r w:rsidR="00B7724A">
        <w:rPr>
          <w:rFonts w:ascii="Calibri" w:hAnsi="Calibri" w:cs="Calibri"/>
          <w:color w:val="5E5E5E"/>
          <w:sz w:val="24"/>
          <w:szCs w:val="28"/>
          <w:shd w:val="clear" w:color="auto" w:fill="FFFFFF"/>
        </w:rPr>
        <w:t>.</w:t>
      </w:r>
      <w:r w:rsidR="00A77916" w:rsidRPr="00A77916">
        <w:t xml:space="preserve"> </w:t>
      </w:r>
    </w:p>
    <w:p w14:paraId="725FEF5D" w14:textId="210B119B" w:rsidR="003D40B1" w:rsidRDefault="00843016" w:rsidP="00843016">
      <w:pPr>
        <w:pStyle w:val="ListParagraph"/>
        <w:numPr>
          <w:ilvl w:val="0"/>
          <w:numId w:val="5"/>
        </w:numPr>
        <w:rPr>
          <w:rFonts w:asciiTheme="minorHAnsi" w:hAnsiTheme="minorHAnsi" w:cstheme="minorHAnsi"/>
        </w:rPr>
      </w:pPr>
      <w:r>
        <w:rPr>
          <w:rFonts w:asciiTheme="minorHAnsi" w:hAnsiTheme="minorHAnsi" w:cstheme="minorHAnsi"/>
        </w:rPr>
        <w:t xml:space="preserve">Be aware of your surroundings. Place the </w:t>
      </w:r>
      <w:r w:rsidR="0093131F">
        <w:rPr>
          <w:rFonts w:asciiTheme="minorHAnsi" w:hAnsiTheme="minorHAnsi" w:cstheme="minorHAnsi"/>
        </w:rPr>
        <w:t xml:space="preserve">grill </w:t>
      </w:r>
      <w:r w:rsidR="00403966">
        <w:rPr>
          <w:rFonts w:asciiTheme="minorHAnsi" w:hAnsiTheme="minorHAnsi" w:cstheme="minorHAnsi"/>
        </w:rPr>
        <w:t xml:space="preserve">at least </w:t>
      </w:r>
      <w:r w:rsidR="00CE0AED">
        <w:rPr>
          <w:rFonts w:asciiTheme="minorHAnsi" w:hAnsiTheme="minorHAnsi" w:cstheme="minorHAnsi"/>
        </w:rPr>
        <w:t>5</w:t>
      </w:r>
      <w:r w:rsidR="00356C86">
        <w:rPr>
          <w:rFonts w:asciiTheme="minorHAnsi" w:hAnsiTheme="minorHAnsi" w:cstheme="minorHAnsi"/>
        </w:rPr>
        <w:t xml:space="preserve"> feet </w:t>
      </w:r>
      <w:r w:rsidR="0093131F">
        <w:rPr>
          <w:rFonts w:asciiTheme="minorHAnsi" w:hAnsiTheme="minorHAnsi" w:cstheme="minorHAnsi"/>
        </w:rPr>
        <w:t xml:space="preserve">away from your </w:t>
      </w:r>
      <w:r w:rsidR="00356C86">
        <w:rPr>
          <w:rFonts w:asciiTheme="minorHAnsi" w:hAnsiTheme="minorHAnsi" w:cstheme="minorHAnsi"/>
        </w:rPr>
        <w:t>structure</w:t>
      </w:r>
      <w:r w:rsidR="00D63F5C">
        <w:rPr>
          <w:rFonts w:asciiTheme="minorHAnsi" w:hAnsiTheme="minorHAnsi" w:cstheme="minorHAnsi"/>
        </w:rPr>
        <w:t>, low hanging branches and other items</w:t>
      </w:r>
      <w:r w:rsidR="00CE0AED">
        <w:rPr>
          <w:rFonts w:asciiTheme="minorHAnsi" w:hAnsiTheme="minorHAnsi" w:cstheme="minorHAnsi"/>
        </w:rPr>
        <w:t>.</w:t>
      </w:r>
    </w:p>
    <w:p w14:paraId="5EA8252F" w14:textId="104F3707" w:rsidR="0093131F" w:rsidRDefault="0093131F" w:rsidP="00843016">
      <w:pPr>
        <w:pStyle w:val="ListParagraph"/>
        <w:numPr>
          <w:ilvl w:val="0"/>
          <w:numId w:val="5"/>
        </w:numPr>
        <w:rPr>
          <w:rFonts w:asciiTheme="minorHAnsi" w:hAnsiTheme="minorHAnsi" w:cstheme="minorHAnsi"/>
        </w:rPr>
      </w:pPr>
      <w:r>
        <w:rPr>
          <w:rFonts w:asciiTheme="minorHAnsi" w:hAnsiTheme="minorHAnsi" w:cstheme="minorHAnsi"/>
        </w:rPr>
        <w:t>Be safe and responsible</w:t>
      </w:r>
      <w:r w:rsidR="006A42C4">
        <w:rPr>
          <w:rFonts w:asciiTheme="minorHAnsi" w:hAnsiTheme="minorHAnsi" w:cstheme="minorHAnsi"/>
        </w:rPr>
        <w:t>, use proper grilling techniques and never leave the grill unattended.</w:t>
      </w:r>
    </w:p>
    <w:p w14:paraId="4CCC7B51" w14:textId="10ABA162" w:rsidR="006A42C4" w:rsidRDefault="0070245A" w:rsidP="00843016">
      <w:pPr>
        <w:pStyle w:val="ListParagraph"/>
        <w:numPr>
          <w:ilvl w:val="0"/>
          <w:numId w:val="5"/>
        </w:numPr>
        <w:rPr>
          <w:rFonts w:asciiTheme="minorHAnsi" w:hAnsiTheme="minorHAnsi" w:cstheme="minorHAnsi"/>
        </w:rPr>
      </w:pPr>
      <w:r>
        <w:rPr>
          <w:rFonts w:asciiTheme="minorHAnsi" w:hAnsiTheme="minorHAnsi" w:cstheme="minorHAnsi"/>
        </w:rPr>
        <w:t xml:space="preserve">Please clean your grill after each. If using charcoal, please properly dispose of the </w:t>
      </w:r>
      <w:r w:rsidR="004B2983">
        <w:rPr>
          <w:rFonts w:asciiTheme="minorHAnsi" w:hAnsiTheme="minorHAnsi" w:cstheme="minorHAnsi"/>
        </w:rPr>
        <w:t>ashes.</w:t>
      </w:r>
    </w:p>
    <w:p w14:paraId="13806311" w14:textId="77777777" w:rsidR="00C43BE2" w:rsidRDefault="00C43BE2" w:rsidP="00C43BE2">
      <w:pPr>
        <w:ind w:left="5" w:firstLine="0"/>
        <w:rPr>
          <w:rFonts w:asciiTheme="minorHAnsi" w:hAnsiTheme="minorHAnsi" w:cstheme="minorHAnsi"/>
        </w:rPr>
      </w:pPr>
    </w:p>
    <w:p w14:paraId="2E117551" w14:textId="77777777" w:rsidR="00392E9A" w:rsidRDefault="00392E9A" w:rsidP="00C43BE2">
      <w:pPr>
        <w:ind w:left="5" w:firstLine="0"/>
        <w:rPr>
          <w:rFonts w:asciiTheme="minorHAnsi" w:hAnsiTheme="minorHAnsi" w:cstheme="minorHAnsi"/>
        </w:rPr>
      </w:pPr>
    </w:p>
    <w:p w14:paraId="006D63CC" w14:textId="77777777" w:rsidR="00392E9A" w:rsidRDefault="00392E9A" w:rsidP="00C43BE2">
      <w:pPr>
        <w:ind w:left="5" w:firstLine="0"/>
        <w:rPr>
          <w:rFonts w:asciiTheme="minorHAnsi" w:hAnsiTheme="minorHAnsi" w:cstheme="minorHAnsi"/>
        </w:rPr>
      </w:pPr>
    </w:p>
    <w:p w14:paraId="59BA27AF" w14:textId="77777777" w:rsidR="00392E9A" w:rsidRDefault="00392E9A" w:rsidP="00C43BE2">
      <w:pPr>
        <w:ind w:left="5" w:firstLine="0"/>
        <w:rPr>
          <w:rFonts w:asciiTheme="minorHAnsi" w:hAnsiTheme="minorHAnsi" w:cstheme="minorHAnsi"/>
        </w:rPr>
      </w:pPr>
    </w:p>
    <w:p w14:paraId="411CAE48" w14:textId="0456DE0C" w:rsidR="00392E9A" w:rsidRPr="00C43BE2" w:rsidRDefault="00392E9A" w:rsidP="00392E9A">
      <w:pPr>
        <w:ind w:left="5" w:firstLine="0"/>
        <w:jc w:val="center"/>
        <w:rPr>
          <w:rFonts w:asciiTheme="minorHAnsi" w:hAnsiTheme="minorHAnsi" w:cstheme="minorHAnsi"/>
        </w:rPr>
      </w:pPr>
      <w:r>
        <w:rPr>
          <w:noProof/>
        </w:rPr>
        <w:drawing>
          <wp:inline distT="0" distB="0" distL="0" distR="0" wp14:anchorId="13911654" wp14:editId="40124F2F">
            <wp:extent cx="2057400" cy="2219325"/>
            <wp:effectExtent l="0" t="0" r="0" b="9525"/>
            <wp:docPr id="10" name="Picture 10" descr="Free Cute Spring Clipart, Download Free Cute Spring Clipart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Cute Spring Clipart, Download Free Cute Spring Clipart png images,  Free ClipArts on Clipart Librar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0" cy="2219325"/>
                    </a:xfrm>
                    <a:prstGeom prst="rect">
                      <a:avLst/>
                    </a:prstGeom>
                    <a:noFill/>
                    <a:ln>
                      <a:noFill/>
                    </a:ln>
                  </pic:spPr>
                </pic:pic>
              </a:graphicData>
            </a:graphic>
          </wp:inline>
        </w:drawing>
      </w:r>
    </w:p>
    <w:tbl>
      <w:tblPr>
        <w:tblStyle w:val="TableGrid"/>
        <w:tblW w:w="11006" w:type="dxa"/>
        <w:tblInd w:w="-81" w:type="dxa"/>
        <w:tblCellMar>
          <w:left w:w="81" w:type="dxa"/>
          <w:right w:w="109" w:type="dxa"/>
        </w:tblCellMar>
        <w:tblLook w:val="04A0" w:firstRow="1" w:lastRow="0" w:firstColumn="1" w:lastColumn="0" w:noHBand="0" w:noVBand="1"/>
      </w:tblPr>
      <w:tblGrid>
        <w:gridCol w:w="11006"/>
      </w:tblGrid>
      <w:tr w:rsidR="00C43BE2" w:rsidRPr="00AA3D32" w14:paraId="17F05174" w14:textId="77777777" w:rsidTr="00C43BE2">
        <w:trPr>
          <w:trHeight w:val="12000"/>
        </w:trPr>
        <w:tc>
          <w:tcPr>
            <w:tcW w:w="11006" w:type="dxa"/>
            <w:tcBorders>
              <w:top w:val="single" w:sz="8" w:space="0" w:color="AA4C12"/>
              <w:left w:val="single" w:sz="8" w:space="0" w:color="AA4C12"/>
              <w:bottom w:val="single" w:sz="4" w:space="0" w:color="auto"/>
              <w:right w:val="single" w:sz="8" w:space="0" w:color="AA4C12"/>
            </w:tcBorders>
          </w:tcPr>
          <w:p w14:paraId="62E3555A" w14:textId="77777777" w:rsidR="00C43BE2" w:rsidRPr="00D53C6C" w:rsidRDefault="00C43BE2">
            <w:pPr>
              <w:spacing w:after="144" w:line="259" w:lineRule="auto"/>
              <w:ind w:left="0" w:right="183" w:firstLine="0"/>
              <w:rPr>
                <w:rFonts w:asciiTheme="minorHAnsi" w:hAnsiTheme="minorHAnsi" w:cstheme="minorHAnsi"/>
                <w:bCs/>
                <w:i/>
                <w:iCs/>
                <w:color w:val="C00000"/>
                <w:sz w:val="32"/>
                <w:szCs w:val="32"/>
              </w:rPr>
            </w:pPr>
            <w:r w:rsidRPr="00D53C6C">
              <w:rPr>
                <w:rFonts w:asciiTheme="minorHAnsi" w:hAnsiTheme="minorHAnsi" w:cstheme="minorHAnsi"/>
                <w:bCs/>
                <w:i/>
                <w:iCs/>
                <w:noProof/>
                <w:color w:val="C00000"/>
                <w:sz w:val="32"/>
                <w:szCs w:val="32"/>
              </w:rPr>
              <w:lastRenderedPageBreak/>
              <w:drawing>
                <wp:anchor distT="0" distB="0" distL="114300" distR="114300" simplePos="0" relativeHeight="251677696" behindDoc="0" locked="0" layoutInCell="1" allowOverlap="0" wp14:anchorId="42133447" wp14:editId="75C966B9">
                  <wp:simplePos x="0" y="0"/>
                  <wp:positionH relativeFrom="column">
                    <wp:posOffset>6017895</wp:posOffset>
                  </wp:positionH>
                  <wp:positionV relativeFrom="paragraph">
                    <wp:posOffset>-56134</wp:posOffset>
                  </wp:positionV>
                  <wp:extent cx="785495" cy="842645"/>
                  <wp:effectExtent l="0" t="0" r="0" b="0"/>
                  <wp:wrapSquare wrapText="bothSides"/>
                  <wp:docPr id="328" name="Picture 328"/>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785495" cy="842645"/>
                          </a:xfrm>
                          <a:prstGeom prst="rect">
                            <a:avLst/>
                          </a:prstGeom>
                        </pic:spPr>
                      </pic:pic>
                    </a:graphicData>
                  </a:graphic>
                </wp:anchor>
              </w:drawing>
            </w:r>
            <w:proofErr w:type="gramStart"/>
            <w:r w:rsidRPr="00D53C6C">
              <w:rPr>
                <w:rFonts w:asciiTheme="minorHAnsi" w:eastAsia="Arial" w:hAnsiTheme="minorHAnsi" w:cstheme="minorHAnsi"/>
                <w:bCs/>
                <w:i/>
                <w:iCs/>
                <w:color w:val="C00000"/>
                <w:sz w:val="32"/>
                <w:szCs w:val="32"/>
              </w:rPr>
              <w:t>MAIL BOX</w:t>
            </w:r>
            <w:proofErr w:type="gramEnd"/>
            <w:r w:rsidRPr="00D53C6C">
              <w:rPr>
                <w:rFonts w:asciiTheme="minorHAnsi" w:eastAsia="Arial" w:hAnsiTheme="minorHAnsi" w:cstheme="minorHAnsi"/>
                <w:bCs/>
                <w:i/>
                <w:iCs/>
                <w:color w:val="C00000"/>
                <w:sz w:val="32"/>
                <w:szCs w:val="32"/>
              </w:rPr>
              <w:t xml:space="preserve"> </w:t>
            </w:r>
          </w:p>
          <w:p w14:paraId="464E3EF4" w14:textId="47365E9E" w:rsidR="00C43BE2" w:rsidRPr="00AA3D32" w:rsidRDefault="00C43BE2">
            <w:pPr>
              <w:spacing w:after="188" w:line="300" w:lineRule="auto"/>
              <w:ind w:left="0" w:right="183" w:firstLine="0"/>
              <w:jc w:val="both"/>
              <w:rPr>
                <w:rFonts w:asciiTheme="minorHAnsi" w:hAnsiTheme="minorHAnsi" w:cstheme="minorHAnsi"/>
                <w:sz w:val="24"/>
                <w:szCs w:val="24"/>
              </w:rPr>
            </w:pPr>
            <w:r w:rsidRPr="00AA3D32">
              <w:rPr>
                <w:rFonts w:asciiTheme="minorHAnsi" w:hAnsiTheme="minorHAnsi" w:cstheme="minorHAnsi"/>
                <w:sz w:val="24"/>
                <w:szCs w:val="24"/>
              </w:rPr>
              <w:t xml:space="preserve">We have received a </w:t>
            </w:r>
            <w:r>
              <w:rPr>
                <w:rFonts w:asciiTheme="minorHAnsi" w:hAnsiTheme="minorHAnsi" w:cstheme="minorHAnsi"/>
                <w:sz w:val="24"/>
                <w:szCs w:val="24"/>
              </w:rPr>
              <w:t>few</w:t>
            </w:r>
            <w:r w:rsidRPr="00AA3D32">
              <w:rPr>
                <w:rFonts w:asciiTheme="minorHAnsi" w:hAnsiTheme="minorHAnsi" w:cstheme="minorHAnsi"/>
                <w:sz w:val="24"/>
                <w:szCs w:val="24"/>
              </w:rPr>
              <w:t xml:space="preserve"> of questions since the beginning of the year. Thought we would share the answers with everyone.  </w:t>
            </w:r>
          </w:p>
          <w:p w14:paraId="371316A0" w14:textId="2E00E24B" w:rsidR="00C43BE2" w:rsidRDefault="00C43BE2">
            <w:pPr>
              <w:spacing w:after="249" w:line="259" w:lineRule="auto"/>
              <w:ind w:left="0" w:firstLine="0"/>
              <w:rPr>
                <w:rFonts w:asciiTheme="minorHAnsi" w:hAnsiTheme="minorHAnsi" w:cstheme="minorHAnsi"/>
                <w:sz w:val="24"/>
                <w:szCs w:val="24"/>
              </w:rPr>
            </w:pPr>
            <w:r w:rsidRPr="00AA3D32">
              <w:rPr>
                <w:rFonts w:asciiTheme="minorHAnsi" w:hAnsiTheme="minorHAnsi" w:cstheme="minorHAnsi"/>
                <w:b/>
                <w:color w:val="ED7D31" w:themeColor="accent2"/>
                <w:sz w:val="24"/>
                <w:szCs w:val="24"/>
              </w:rPr>
              <w:t>Question</w:t>
            </w:r>
            <w:r w:rsidRPr="00AA3D32">
              <w:rPr>
                <w:rFonts w:asciiTheme="minorHAnsi" w:hAnsiTheme="minorHAnsi" w:cstheme="minorHAnsi"/>
                <w:sz w:val="24"/>
                <w:szCs w:val="24"/>
              </w:rPr>
              <w:t>:</w:t>
            </w:r>
            <w:r>
              <w:rPr>
                <w:rFonts w:asciiTheme="minorHAnsi" w:hAnsiTheme="minorHAnsi" w:cstheme="minorHAnsi"/>
                <w:sz w:val="24"/>
                <w:szCs w:val="24"/>
              </w:rPr>
              <w:t xml:space="preserve"> What the heck are those pink dots and dashes on the street?</w:t>
            </w:r>
          </w:p>
          <w:p w14:paraId="5DDEC6E6" w14:textId="67FC3C5B" w:rsidR="00C43BE2" w:rsidRDefault="00C43BE2">
            <w:pPr>
              <w:spacing w:after="249" w:line="259" w:lineRule="auto"/>
              <w:ind w:left="0" w:firstLine="0"/>
              <w:rPr>
                <w:rFonts w:asciiTheme="minorHAnsi" w:hAnsiTheme="minorHAnsi" w:cstheme="minorHAnsi"/>
                <w:b/>
                <w:color w:val="ED7D31" w:themeColor="accent2"/>
                <w:sz w:val="24"/>
                <w:szCs w:val="24"/>
              </w:rPr>
            </w:pPr>
            <w:r>
              <w:rPr>
                <w:rFonts w:asciiTheme="minorHAnsi" w:hAnsiTheme="minorHAnsi" w:cstheme="minorHAnsi"/>
                <w:b/>
                <w:sz w:val="24"/>
                <w:szCs w:val="24"/>
              </w:rPr>
              <w:t>Answer:</w:t>
            </w:r>
            <w:r>
              <w:rPr>
                <w:rFonts w:asciiTheme="minorHAnsi" w:hAnsiTheme="minorHAnsi" w:cstheme="minorHAnsi"/>
                <w:bCs/>
                <w:sz w:val="24"/>
                <w:szCs w:val="24"/>
              </w:rPr>
              <w:t xml:space="preserve"> We have put out 3 bids for street repair costs. In order to prepare a </w:t>
            </w:r>
            <w:r w:rsidR="00665B42">
              <w:rPr>
                <w:rFonts w:asciiTheme="minorHAnsi" w:hAnsiTheme="minorHAnsi" w:cstheme="minorHAnsi"/>
                <w:bCs/>
                <w:sz w:val="24"/>
                <w:szCs w:val="24"/>
              </w:rPr>
              <w:t>3-to-5-year</w:t>
            </w:r>
            <w:r>
              <w:rPr>
                <w:rFonts w:asciiTheme="minorHAnsi" w:hAnsiTheme="minorHAnsi" w:cstheme="minorHAnsi"/>
                <w:bCs/>
                <w:sz w:val="24"/>
                <w:szCs w:val="24"/>
              </w:rPr>
              <w:t xml:space="preserve"> reserve plan, the board needs to receive estimated costs and which areas need attention first. The concrete work may not start this year as our biggest issue is getting the irrigation system repaired and updated. More information will be discussed at the annual meeting.</w:t>
            </w:r>
          </w:p>
          <w:p w14:paraId="42D1FEA4" w14:textId="14D22B96" w:rsidR="00C43BE2" w:rsidRPr="00AA3D32" w:rsidRDefault="00C43BE2">
            <w:pPr>
              <w:spacing w:after="249" w:line="259" w:lineRule="auto"/>
              <w:ind w:left="0" w:firstLine="0"/>
              <w:rPr>
                <w:rFonts w:asciiTheme="minorHAnsi" w:hAnsiTheme="minorHAnsi" w:cstheme="minorHAnsi"/>
                <w:sz w:val="24"/>
                <w:szCs w:val="24"/>
              </w:rPr>
            </w:pPr>
            <w:r w:rsidRPr="00AA3D32">
              <w:rPr>
                <w:rFonts w:asciiTheme="minorHAnsi" w:hAnsiTheme="minorHAnsi" w:cstheme="minorHAnsi"/>
                <w:b/>
                <w:color w:val="ED7D31" w:themeColor="accent2"/>
                <w:sz w:val="24"/>
                <w:szCs w:val="24"/>
              </w:rPr>
              <w:t>Question</w:t>
            </w:r>
            <w:r w:rsidRPr="00AA3D32">
              <w:rPr>
                <w:rFonts w:asciiTheme="minorHAnsi" w:hAnsiTheme="minorHAnsi" w:cstheme="minorHAnsi"/>
                <w:sz w:val="24"/>
                <w:szCs w:val="24"/>
              </w:rPr>
              <w:t xml:space="preserve">: How do I setup my autopay on the secure portal? I want it to automatically pay on the first of each </w:t>
            </w:r>
            <w:proofErr w:type="gramStart"/>
            <w:r w:rsidRPr="00AA3D32">
              <w:rPr>
                <w:rFonts w:asciiTheme="minorHAnsi" w:hAnsiTheme="minorHAnsi" w:cstheme="minorHAnsi"/>
                <w:sz w:val="24"/>
                <w:szCs w:val="24"/>
              </w:rPr>
              <w:t>month?</w:t>
            </w:r>
            <w:proofErr w:type="gramEnd"/>
            <w:r w:rsidRPr="00AA3D32">
              <w:rPr>
                <w:rFonts w:asciiTheme="minorHAnsi" w:hAnsiTheme="minorHAnsi" w:cstheme="minorHAnsi"/>
                <w:sz w:val="24"/>
                <w:szCs w:val="24"/>
              </w:rPr>
              <w:t xml:space="preserve"> </w:t>
            </w:r>
          </w:p>
          <w:p w14:paraId="460D167D" w14:textId="0D9B30C0" w:rsidR="00C43BE2" w:rsidRDefault="00C43BE2" w:rsidP="00EE2057">
            <w:pPr>
              <w:spacing w:after="246" w:line="300" w:lineRule="auto"/>
              <w:ind w:left="0" w:firstLine="0"/>
              <w:rPr>
                <w:rFonts w:asciiTheme="minorHAnsi" w:hAnsiTheme="minorHAnsi" w:cstheme="minorHAnsi"/>
                <w:sz w:val="24"/>
                <w:szCs w:val="24"/>
              </w:rPr>
            </w:pPr>
            <w:r w:rsidRPr="00AA3D32">
              <w:rPr>
                <w:rFonts w:asciiTheme="minorHAnsi" w:hAnsiTheme="minorHAnsi" w:cstheme="minorHAnsi"/>
                <w:b/>
                <w:color w:val="4472C4" w:themeColor="accent1"/>
                <w:sz w:val="24"/>
                <w:szCs w:val="24"/>
              </w:rPr>
              <w:t>Answer</w:t>
            </w:r>
            <w:r w:rsidRPr="00AA3D32">
              <w:rPr>
                <w:rFonts w:asciiTheme="minorHAnsi" w:hAnsiTheme="minorHAnsi" w:cstheme="minorHAnsi"/>
                <w:sz w:val="24"/>
                <w:szCs w:val="24"/>
              </w:rPr>
              <w:t xml:space="preserve">: </w:t>
            </w:r>
            <w:r>
              <w:rPr>
                <w:rFonts w:asciiTheme="minorHAnsi" w:hAnsiTheme="minorHAnsi" w:cstheme="minorHAnsi"/>
                <w:sz w:val="24"/>
                <w:szCs w:val="24"/>
              </w:rPr>
              <w:t xml:space="preserve">Email </w:t>
            </w:r>
            <w:hyperlink r:id="rId16" w:history="1">
              <w:r w:rsidRPr="00D11116">
                <w:rPr>
                  <w:rStyle w:val="Hyperlink"/>
                  <w:rFonts w:asciiTheme="minorHAnsi" w:hAnsiTheme="minorHAnsi" w:cstheme="minorHAnsi"/>
                  <w:sz w:val="24"/>
                  <w:szCs w:val="24"/>
                </w:rPr>
                <w:t>mmccombs@mccrealty.com</w:t>
              </w:r>
            </w:hyperlink>
            <w:r>
              <w:rPr>
                <w:rFonts w:asciiTheme="minorHAnsi" w:hAnsiTheme="minorHAnsi" w:cstheme="minorHAnsi"/>
                <w:sz w:val="24"/>
                <w:szCs w:val="24"/>
              </w:rPr>
              <w:t xml:space="preserve"> with your email address and mobile number. We will email you a link to register for the secure portal. Please use your routing/checking account numbers as there is no fee. Using a debit/credit merchant fees applied will be applied.</w:t>
            </w:r>
          </w:p>
          <w:p w14:paraId="2D8467A7" w14:textId="4BB9CE69" w:rsidR="00C43BE2" w:rsidRPr="00AA3D32" w:rsidRDefault="00C43BE2" w:rsidP="00C43BE2">
            <w:pPr>
              <w:spacing w:after="246" w:line="300" w:lineRule="auto"/>
              <w:ind w:left="0" w:firstLine="0"/>
              <w:rPr>
                <w:rFonts w:asciiTheme="minorHAnsi" w:hAnsiTheme="minorHAnsi" w:cstheme="minorHAnsi"/>
                <w:bCs/>
                <w:color w:val="auto"/>
                <w:sz w:val="24"/>
                <w:szCs w:val="24"/>
              </w:rPr>
            </w:pPr>
            <w:r w:rsidRPr="00DD2ABF">
              <w:rPr>
                <w:rFonts w:asciiTheme="minorHAnsi" w:hAnsiTheme="minorHAnsi" w:cstheme="minorHAnsi"/>
                <w:color w:val="auto"/>
                <w:sz w:val="24"/>
                <w:szCs w:val="24"/>
              </w:rPr>
              <w:t xml:space="preserve"> </w:t>
            </w:r>
            <w:r w:rsidRPr="00AA3D32">
              <w:rPr>
                <w:rFonts w:asciiTheme="minorHAnsi" w:hAnsiTheme="minorHAnsi" w:cstheme="minorHAnsi"/>
                <w:b/>
                <w:color w:val="ED7D31" w:themeColor="accent2"/>
                <w:sz w:val="24"/>
                <w:szCs w:val="24"/>
              </w:rPr>
              <w:t xml:space="preserve">Question: </w:t>
            </w:r>
            <w:r w:rsidRPr="00AA3D32">
              <w:rPr>
                <w:rFonts w:asciiTheme="minorHAnsi" w:hAnsiTheme="minorHAnsi" w:cstheme="minorHAnsi"/>
                <w:bCs/>
                <w:color w:val="auto"/>
                <w:sz w:val="24"/>
                <w:szCs w:val="24"/>
              </w:rPr>
              <w:t>Who can park in the guest parking areas? I have been towed a couple of times.</w:t>
            </w:r>
          </w:p>
          <w:p w14:paraId="4B893AF3" w14:textId="55AFC906" w:rsidR="00C43BE2" w:rsidRPr="00AA3D32" w:rsidRDefault="00C43BE2" w:rsidP="004958CD">
            <w:pPr>
              <w:spacing w:after="236" w:line="259" w:lineRule="auto"/>
              <w:ind w:left="0" w:firstLine="0"/>
              <w:rPr>
                <w:rFonts w:asciiTheme="minorHAnsi" w:hAnsiTheme="minorHAnsi" w:cstheme="minorHAnsi"/>
                <w:b/>
                <w:color w:val="auto"/>
                <w:sz w:val="24"/>
                <w:szCs w:val="24"/>
              </w:rPr>
            </w:pPr>
            <w:r w:rsidRPr="00AA3D32">
              <w:rPr>
                <w:rFonts w:asciiTheme="minorHAnsi" w:hAnsiTheme="minorHAnsi" w:cstheme="minorHAnsi"/>
                <w:b/>
                <w:color w:val="4472C4" w:themeColor="accent1"/>
                <w:sz w:val="24"/>
                <w:szCs w:val="24"/>
              </w:rPr>
              <w:t>Answer</w:t>
            </w:r>
            <w:r w:rsidRPr="00AA3D32">
              <w:rPr>
                <w:rFonts w:asciiTheme="minorHAnsi" w:hAnsiTheme="minorHAnsi" w:cstheme="minorHAnsi"/>
                <w:bCs/>
                <w:color w:val="auto"/>
                <w:sz w:val="24"/>
                <w:szCs w:val="24"/>
              </w:rPr>
              <w:t xml:space="preserve">: Guest parking is used for your guests that come over for a party or dinner, etc. If your guest plans to stay for a longer period, please contact the management company. They will determine, if they can park in the guests lots for or purchase a guest pass. Please call 402.435.0000 for more information. </w:t>
            </w:r>
          </w:p>
          <w:p w14:paraId="6AA7487A" w14:textId="77777777" w:rsidR="00C43BE2" w:rsidRPr="00AA3D32" w:rsidRDefault="00C43BE2">
            <w:pPr>
              <w:spacing w:after="236" w:line="259" w:lineRule="auto"/>
              <w:ind w:left="0" w:firstLine="0"/>
              <w:rPr>
                <w:rFonts w:asciiTheme="minorHAnsi" w:hAnsiTheme="minorHAnsi" w:cstheme="minorHAnsi"/>
                <w:sz w:val="24"/>
                <w:szCs w:val="24"/>
              </w:rPr>
            </w:pPr>
            <w:r w:rsidRPr="00AA3D32">
              <w:rPr>
                <w:rFonts w:asciiTheme="minorHAnsi" w:hAnsiTheme="minorHAnsi" w:cstheme="minorHAnsi"/>
                <w:b/>
                <w:color w:val="ED7D31" w:themeColor="accent2"/>
                <w:sz w:val="24"/>
                <w:szCs w:val="24"/>
              </w:rPr>
              <w:t>Question</w:t>
            </w:r>
            <w:r w:rsidRPr="00AA3D32">
              <w:rPr>
                <w:rFonts w:asciiTheme="minorHAnsi" w:hAnsiTheme="minorHAnsi" w:cstheme="minorHAnsi"/>
                <w:sz w:val="24"/>
                <w:szCs w:val="24"/>
              </w:rPr>
              <w:t xml:space="preserve">: Can I get a parking tag for my roommate? How much does it cost? </w:t>
            </w:r>
          </w:p>
          <w:p w14:paraId="2E94661C" w14:textId="7F98BEFE" w:rsidR="00C43BE2" w:rsidRPr="00AA3D32" w:rsidRDefault="00C43BE2" w:rsidP="00AA3D32">
            <w:pPr>
              <w:spacing w:after="201" w:line="299" w:lineRule="auto"/>
              <w:ind w:left="0" w:firstLine="0"/>
              <w:rPr>
                <w:rFonts w:asciiTheme="minorHAnsi" w:hAnsiTheme="minorHAnsi" w:cstheme="minorHAnsi"/>
                <w:sz w:val="24"/>
                <w:szCs w:val="24"/>
              </w:rPr>
            </w:pPr>
            <w:r w:rsidRPr="00AA3D32">
              <w:rPr>
                <w:rFonts w:asciiTheme="minorHAnsi" w:hAnsiTheme="minorHAnsi" w:cstheme="minorHAnsi"/>
                <w:b/>
                <w:color w:val="4472C4" w:themeColor="accent1"/>
                <w:sz w:val="24"/>
                <w:szCs w:val="24"/>
              </w:rPr>
              <w:t>Answer</w:t>
            </w:r>
            <w:r w:rsidRPr="00AA3D32">
              <w:rPr>
                <w:rFonts w:asciiTheme="minorHAnsi" w:hAnsiTheme="minorHAnsi" w:cstheme="minorHAnsi"/>
                <w:sz w:val="24"/>
                <w:szCs w:val="24"/>
              </w:rPr>
              <w:t>: Yes, please contact the management company at 402.435.0000 and ask for anyone on the HOA team. The cost of the parkin</w:t>
            </w:r>
            <w:r w:rsidR="00665B42">
              <w:rPr>
                <w:rFonts w:asciiTheme="minorHAnsi" w:hAnsiTheme="minorHAnsi" w:cstheme="minorHAnsi"/>
                <w:sz w:val="24"/>
                <w:szCs w:val="24"/>
              </w:rPr>
              <w:t>g</w:t>
            </w:r>
            <w:r w:rsidRPr="00AA3D32">
              <w:rPr>
                <w:rFonts w:asciiTheme="minorHAnsi" w:hAnsiTheme="minorHAnsi" w:cstheme="minorHAnsi"/>
                <w:sz w:val="24"/>
                <w:szCs w:val="24"/>
              </w:rPr>
              <w:t xml:space="preserve"> pass is $</w:t>
            </w:r>
            <w:r w:rsidR="00665B42">
              <w:rPr>
                <w:rFonts w:asciiTheme="minorHAnsi" w:hAnsiTheme="minorHAnsi" w:cstheme="minorHAnsi"/>
                <w:sz w:val="24"/>
                <w:szCs w:val="24"/>
              </w:rPr>
              <w:t>2</w:t>
            </w:r>
            <w:r w:rsidRPr="00AA3D32">
              <w:rPr>
                <w:rFonts w:asciiTheme="minorHAnsi" w:hAnsiTheme="minorHAnsi" w:cstheme="minorHAnsi"/>
                <w:sz w:val="24"/>
                <w:szCs w:val="24"/>
              </w:rPr>
              <w:t xml:space="preserve">50 for the year. The tag must be displayed from your rearview mirror. If you lose the parking tag, you will be charged $75 for a replacement tag. </w:t>
            </w:r>
            <w:r w:rsidRPr="00AA3D32">
              <w:rPr>
                <w:rFonts w:asciiTheme="minorHAnsi" w:hAnsiTheme="minorHAnsi" w:cstheme="minorHAnsi"/>
                <w:i/>
                <w:sz w:val="24"/>
                <w:szCs w:val="24"/>
              </w:rPr>
              <w:t xml:space="preserve"> </w:t>
            </w:r>
          </w:p>
          <w:p w14:paraId="0E1E0855" w14:textId="77777777" w:rsidR="00C43BE2" w:rsidRPr="00AA3D32" w:rsidRDefault="00C43BE2">
            <w:pPr>
              <w:spacing w:after="236" w:line="259" w:lineRule="auto"/>
              <w:ind w:left="0" w:firstLine="0"/>
              <w:rPr>
                <w:rFonts w:asciiTheme="minorHAnsi" w:hAnsiTheme="minorHAnsi" w:cstheme="minorHAnsi"/>
                <w:bCs/>
                <w:color w:val="auto"/>
                <w:sz w:val="24"/>
                <w:szCs w:val="24"/>
              </w:rPr>
            </w:pPr>
            <w:r w:rsidRPr="00AA3D32">
              <w:rPr>
                <w:rFonts w:asciiTheme="minorHAnsi" w:hAnsiTheme="minorHAnsi" w:cstheme="minorHAnsi"/>
                <w:b/>
                <w:color w:val="ED7D31" w:themeColor="accent2"/>
                <w:sz w:val="24"/>
                <w:szCs w:val="24"/>
              </w:rPr>
              <w:t xml:space="preserve">Question: </w:t>
            </w:r>
            <w:r w:rsidRPr="00AA3D32">
              <w:rPr>
                <w:rFonts w:asciiTheme="minorHAnsi" w:hAnsiTheme="minorHAnsi" w:cstheme="minorHAnsi"/>
                <w:bCs/>
                <w:color w:val="auto"/>
                <w:sz w:val="24"/>
                <w:szCs w:val="24"/>
              </w:rPr>
              <w:t xml:space="preserve"> Are there any fines that I need to aware of?</w:t>
            </w:r>
          </w:p>
          <w:p w14:paraId="31325549" w14:textId="77777777" w:rsidR="00C43BE2" w:rsidRDefault="00C43BE2">
            <w:pPr>
              <w:spacing w:after="236" w:line="259" w:lineRule="auto"/>
              <w:ind w:left="0" w:firstLine="0"/>
              <w:rPr>
                <w:rFonts w:asciiTheme="minorHAnsi" w:hAnsiTheme="minorHAnsi" w:cstheme="minorHAnsi"/>
                <w:bCs/>
                <w:color w:val="auto"/>
                <w:sz w:val="24"/>
                <w:szCs w:val="24"/>
              </w:rPr>
            </w:pPr>
            <w:r w:rsidRPr="00AA3D32">
              <w:rPr>
                <w:rFonts w:asciiTheme="minorHAnsi" w:hAnsiTheme="minorHAnsi" w:cstheme="minorHAnsi"/>
                <w:b/>
                <w:color w:val="4472C4" w:themeColor="accent1"/>
                <w:sz w:val="24"/>
                <w:szCs w:val="24"/>
              </w:rPr>
              <w:t xml:space="preserve">Answer: </w:t>
            </w:r>
            <w:r w:rsidRPr="00AA3D32">
              <w:rPr>
                <w:rFonts w:asciiTheme="minorHAnsi" w:hAnsiTheme="minorHAnsi" w:cstheme="minorHAnsi"/>
                <w:bCs/>
                <w:color w:val="auto"/>
                <w:sz w:val="24"/>
                <w:szCs w:val="24"/>
              </w:rPr>
              <w:t>Fine schedule for 1</w:t>
            </w:r>
            <w:r w:rsidRPr="00AA3D32">
              <w:rPr>
                <w:rFonts w:asciiTheme="minorHAnsi" w:hAnsiTheme="minorHAnsi" w:cstheme="minorHAnsi"/>
                <w:bCs/>
                <w:color w:val="auto"/>
                <w:sz w:val="24"/>
                <w:szCs w:val="24"/>
                <w:vertAlign w:val="superscript"/>
              </w:rPr>
              <w:t>st</w:t>
            </w:r>
            <w:r w:rsidRPr="00AA3D32">
              <w:rPr>
                <w:rFonts w:asciiTheme="minorHAnsi" w:hAnsiTheme="minorHAnsi" w:cstheme="minorHAnsi"/>
                <w:bCs/>
                <w:color w:val="auto"/>
                <w:sz w:val="24"/>
                <w:szCs w:val="24"/>
              </w:rPr>
              <w:t xml:space="preserve"> infraction is $25, 2</w:t>
            </w:r>
            <w:r w:rsidRPr="00AA3D32">
              <w:rPr>
                <w:rFonts w:asciiTheme="minorHAnsi" w:hAnsiTheme="minorHAnsi" w:cstheme="minorHAnsi"/>
                <w:bCs/>
                <w:color w:val="auto"/>
                <w:sz w:val="24"/>
                <w:szCs w:val="24"/>
                <w:vertAlign w:val="superscript"/>
              </w:rPr>
              <w:t>nd</w:t>
            </w:r>
            <w:r w:rsidRPr="00AA3D32">
              <w:rPr>
                <w:rFonts w:asciiTheme="minorHAnsi" w:hAnsiTheme="minorHAnsi" w:cstheme="minorHAnsi"/>
                <w:bCs/>
                <w:color w:val="auto"/>
                <w:sz w:val="24"/>
                <w:szCs w:val="24"/>
              </w:rPr>
              <w:t xml:space="preserve"> infraction $50, all subsequent infractions are $100.</w:t>
            </w:r>
          </w:p>
          <w:p w14:paraId="086B5032" w14:textId="72FE9208" w:rsidR="00C43BE2" w:rsidRPr="00AA3D32" w:rsidRDefault="00C43BE2" w:rsidP="0077397C">
            <w:pPr>
              <w:spacing w:after="236" w:line="259" w:lineRule="auto"/>
              <w:ind w:left="0"/>
              <w:rPr>
                <w:rFonts w:asciiTheme="minorHAnsi" w:hAnsiTheme="minorHAnsi" w:cstheme="minorHAnsi"/>
                <w:sz w:val="24"/>
                <w:szCs w:val="24"/>
              </w:rPr>
            </w:pPr>
            <w:r w:rsidRPr="00AA3D32">
              <w:rPr>
                <w:rFonts w:asciiTheme="minorHAnsi" w:hAnsiTheme="minorHAnsi" w:cstheme="minorHAnsi"/>
                <w:bCs/>
                <w:color w:val="auto"/>
                <w:sz w:val="24"/>
                <w:szCs w:val="24"/>
              </w:rPr>
              <w:t xml:space="preserve">Fines may be applied for trash cans, dog waste, Maintenance of landscaping, satellite dishes, use of commons, and parking.   </w:t>
            </w:r>
          </w:p>
        </w:tc>
      </w:tr>
    </w:tbl>
    <w:p w14:paraId="64BE4F18" w14:textId="5F3EC13A" w:rsidR="008970DB" w:rsidRDefault="00392E9A">
      <w:pPr>
        <w:spacing w:after="236" w:line="259" w:lineRule="auto"/>
        <w:ind w:left="1920" w:firstLine="0"/>
      </w:pPr>
      <w:r>
        <w:t xml:space="preserve"> </w:t>
      </w:r>
    </w:p>
    <w:p w14:paraId="7570C04F" w14:textId="693E1D44" w:rsidR="0059264D" w:rsidRPr="0059264D" w:rsidRDefault="00E364DB" w:rsidP="0059264D">
      <w:pPr>
        <w:spacing w:after="0" w:line="259" w:lineRule="auto"/>
        <w:ind w:left="0" w:firstLine="0"/>
        <w:jc w:val="center"/>
        <w:rPr>
          <w:rFonts w:asciiTheme="minorHAnsi" w:hAnsiTheme="minorHAnsi" w:cstheme="minorHAnsi"/>
          <w:color w:val="C00000"/>
          <w:sz w:val="28"/>
          <w:szCs w:val="28"/>
        </w:rPr>
      </w:pPr>
      <w:r>
        <w:rPr>
          <w:rFonts w:asciiTheme="minorHAnsi" w:hAnsiTheme="minorHAnsi" w:cstheme="minorHAnsi"/>
          <w:color w:val="C00000"/>
          <w:sz w:val="28"/>
          <w:szCs w:val="28"/>
        </w:rPr>
        <w:t>Got questions???</w:t>
      </w:r>
      <w:r w:rsidR="00C768E2" w:rsidRPr="0059264D">
        <w:rPr>
          <w:rFonts w:asciiTheme="minorHAnsi" w:hAnsiTheme="minorHAnsi" w:cstheme="minorHAnsi"/>
          <w:color w:val="C00000"/>
          <w:sz w:val="28"/>
          <w:szCs w:val="28"/>
        </w:rPr>
        <w:t xml:space="preserve"> </w:t>
      </w:r>
      <w:r>
        <w:rPr>
          <w:rFonts w:asciiTheme="minorHAnsi" w:hAnsiTheme="minorHAnsi" w:cstheme="minorHAnsi"/>
          <w:color w:val="C00000"/>
          <w:sz w:val="28"/>
          <w:szCs w:val="28"/>
        </w:rPr>
        <w:t xml:space="preserve">Call </w:t>
      </w:r>
      <w:r w:rsidR="00B35800">
        <w:rPr>
          <w:rFonts w:asciiTheme="minorHAnsi" w:hAnsiTheme="minorHAnsi" w:cstheme="minorHAnsi"/>
          <w:color w:val="C00000"/>
          <w:sz w:val="28"/>
          <w:szCs w:val="28"/>
        </w:rPr>
        <w:t>the management company</w:t>
      </w:r>
      <w:r>
        <w:rPr>
          <w:rFonts w:asciiTheme="minorHAnsi" w:hAnsiTheme="minorHAnsi" w:cstheme="minorHAnsi"/>
          <w:color w:val="C00000"/>
          <w:sz w:val="28"/>
          <w:szCs w:val="28"/>
        </w:rPr>
        <w:t xml:space="preserve"> </w:t>
      </w:r>
      <w:r w:rsidR="00C768E2" w:rsidRPr="0059264D">
        <w:rPr>
          <w:rFonts w:asciiTheme="minorHAnsi" w:hAnsiTheme="minorHAnsi" w:cstheme="minorHAnsi"/>
          <w:color w:val="C00000"/>
          <w:sz w:val="28"/>
          <w:szCs w:val="28"/>
        </w:rPr>
        <w:t>402.435.000</w:t>
      </w:r>
      <w:r w:rsidR="0059264D" w:rsidRPr="0059264D">
        <w:rPr>
          <w:rFonts w:asciiTheme="minorHAnsi" w:hAnsiTheme="minorHAnsi" w:cstheme="minorHAnsi"/>
          <w:color w:val="C00000"/>
          <w:sz w:val="28"/>
          <w:szCs w:val="28"/>
        </w:rPr>
        <w:t xml:space="preserve">0 with any questions you have. </w:t>
      </w:r>
      <w:r w:rsidR="00B35800">
        <w:rPr>
          <w:rFonts w:asciiTheme="minorHAnsi" w:hAnsiTheme="minorHAnsi" w:cstheme="minorHAnsi"/>
          <w:color w:val="C00000"/>
          <w:sz w:val="28"/>
          <w:szCs w:val="28"/>
        </w:rPr>
        <w:t>You can also send an email to mmccombs@mccrealty.com</w:t>
      </w:r>
    </w:p>
    <w:p w14:paraId="23078DC8" w14:textId="77777777" w:rsidR="00B35800" w:rsidRDefault="00B35800" w:rsidP="0059264D">
      <w:pPr>
        <w:spacing w:after="0" w:line="259" w:lineRule="auto"/>
        <w:ind w:left="0" w:firstLine="0"/>
        <w:jc w:val="center"/>
        <w:rPr>
          <w:rFonts w:asciiTheme="minorHAnsi" w:hAnsiTheme="minorHAnsi" w:cstheme="minorHAnsi"/>
          <w:color w:val="C00000"/>
          <w:sz w:val="28"/>
          <w:szCs w:val="28"/>
        </w:rPr>
      </w:pPr>
    </w:p>
    <w:p w14:paraId="08568642" w14:textId="286D5B75" w:rsidR="00F50889" w:rsidRDefault="0059264D" w:rsidP="0059264D">
      <w:pPr>
        <w:spacing w:after="0" w:line="259" w:lineRule="auto"/>
        <w:ind w:left="0" w:firstLine="0"/>
        <w:jc w:val="center"/>
        <w:rPr>
          <w:rFonts w:asciiTheme="minorHAnsi" w:hAnsiTheme="minorHAnsi" w:cstheme="minorHAnsi"/>
          <w:sz w:val="24"/>
          <w:szCs w:val="24"/>
        </w:rPr>
      </w:pPr>
      <w:r w:rsidRPr="0059264D">
        <w:rPr>
          <w:rFonts w:asciiTheme="minorHAnsi" w:hAnsiTheme="minorHAnsi" w:cstheme="minorHAnsi"/>
          <w:color w:val="C00000"/>
          <w:sz w:val="28"/>
          <w:szCs w:val="28"/>
        </w:rPr>
        <w:t>We are happy to help</w:t>
      </w:r>
      <w:r>
        <w:rPr>
          <w:rFonts w:asciiTheme="minorHAnsi" w:hAnsiTheme="minorHAnsi" w:cstheme="minorHAnsi"/>
          <w:sz w:val="24"/>
          <w:szCs w:val="24"/>
        </w:rPr>
        <w:t>!</w:t>
      </w:r>
    </w:p>
    <w:p w14:paraId="3666049C" w14:textId="025D2897" w:rsidR="00F50889" w:rsidRDefault="00F50889" w:rsidP="0059264D">
      <w:pPr>
        <w:spacing w:after="0" w:line="259" w:lineRule="auto"/>
        <w:ind w:left="0" w:firstLine="0"/>
        <w:jc w:val="center"/>
        <w:rPr>
          <w:rFonts w:asciiTheme="minorHAnsi" w:hAnsiTheme="minorHAnsi" w:cstheme="minorHAnsi"/>
          <w:sz w:val="24"/>
          <w:szCs w:val="24"/>
        </w:rPr>
      </w:pPr>
    </w:p>
    <w:sectPr w:rsidR="00F50889" w:rsidSect="00263513">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B3606"/>
    <w:multiLevelType w:val="hybridMultilevel"/>
    <w:tmpl w:val="AA9EE5E4"/>
    <w:lvl w:ilvl="0" w:tplc="0E8201D0">
      <w:numFmt w:val="bullet"/>
      <w:lvlText w:val="•"/>
      <w:lvlJc w:val="left"/>
      <w:pPr>
        <w:ind w:left="375" w:hanging="360"/>
      </w:pPr>
      <w:rPr>
        <w:rFonts w:ascii="Arial" w:eastAsia="Times New Roman" w:hAnsi="Arial" w:cs="Arial"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1" w15:restartNumberingAfterBreak="0">
    <w:nsid w:val="2C4D3941"/>
    <w:multiLevelType w:val="hybridMultilevel"/>
    <w:tmpl w:val="49104620"/>
    <w:lvl w:ilvl="0" w:tplc="A370AB7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70EEAC">
      <w:start w:val="1"/>
      <w:numFmt w:val="bullet"/>
      <w:lvlText w:val="o"/>
      <w:lvlJc w:val="left"/>
      <w:pPr>
        <w:ind w:left="15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6807BC">
      <w:start w:val="1"/>
      <w:numFmt w:val="bullet"/>
      <w:lvlText w:val="▪"/>
      <w:lvlJc w:val="left"/>
      <w:pPr>
        <w:ind w:left="2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7B0DFD6">
      <w:start w:val="1"/>
      <w:numFmt w:val="bullet"/>
      <w:lvlText w:val="•"/>
      <w:lvlJc w:val="left"/>
      <w:pPr>
        <w:ind w:left="2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FC766A">
      <w:start w:val="1"/>
      <w:numFmt w:val="bullet"/>
      <w:lvlText w:val="o"/>
      <w:lvlJc w:val="left"/>
      <w:pPr>
        <w:ind w:left="36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7432E4">
      <w:start w:val="1"/>
      <w:numFmt w:val="bullet"/>
      <w:lvlText w:val="▪"/>
      <w:lvlJc w:val="left"/>
      <w:pPr>
        <w:ind w:left="44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6E6728">
      <w:start w:val="1"/>
      <w:numFmt w:val="bullet"/>
      <w:lvlText w:val="•"/>
      <w:lvlJc w:val="left"/>
      <w:pPr>
        <w:ind w:left="5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AA7970">
      <w:start w:val="1"/>
      <w:numFmt w:val="bullet"/>
      <w:lvlText w:val="o"/>
      <w:lvlJc w:val="left"/>
      <w:pPr>
        <w:ind w:left="58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E2E8410">
      <w:start w:val="1"/>
      <w:numFmt w:val="bullet"/>
      <w:lvlText w:val="▪"/>
      <w:lvlJc w:val="left"/>
      <w:pPr>
        <w:ind w:left="65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E02178E"/>
    <w:multiLevelType w:val="hybridMultilevel"/>
    <w:tmpl w:val="A8065AD8"/>
    <w:lvl w:ilvl="0" w:tplc="0E8201D0">
      <w:numFmt w:val="bullet"/>
      <w:lvlText w:val="•"/>
      <w:lvlJc w:val="left"/>
      <w:pPr>
        <w:ind w:left="375" w:hanging="360"/>
      </w:pPr>
      <w:rPr>
        <w:rFonts w:ascii="Arial" w:eastAsia="Times New Roman" w:hAnsi="Arial" w:cs="Arial"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3" w15:restartNumberingAfterBreak="0">
    <w:nsid w:val="6E255983"/>
    <w:multiLevelType w:val="hybridMultilevel"/>
    <w:tmpl w:val="32FEB1E6"/>
    <w:lvl w:ilvl="0" w:tplc="0E8201D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801710"/>
    <w:multiLevelType w:val="hybridMultilevel"/>
    <w:tmpl w:val="BCE04FC2"/>
    <w:lvl w:ilvl="0" w:tplc="94180AC0">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num w:numId="1" w16cid:durableId="953831421">
    <w:abstractNumId w:val="1"/>
  </w:num>
  <w:num w:numId="2" w16cid:durableId="1967858354">
    <w:abstractNumId w:val="2"/>
  </w:num>
  <w:num w:numId="3" w16cid:durableId="926158529">
    <w:abstractNumId w:val="0"/>
  </w:num>
  <w:num w:numId="4" w16cid:durableId="1469938637">
    <w:abstractNumId w:val="3"/>
  </w:num>
  <w:num w:numId="5" w16cid:durableId="1600216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0DB"/>
    <w:rsid w:val="00021EF6"/>
    <w:rsid w:val="00065E49"/>
    <w:rsid w:val="00067A7F"/>
    <w:rsid w:val="000818D0"/>
    <w:rsid w:val="00084A61"/>
    <w:rsid w:val="000A1442"/>
    <w:rsid w:val="000B6A86"/>
    <w:rsid w:val="000D3E5C"/>
    <w:rsid w:val="000E7946"/>
    <w:rsid w:val="00100C67"/>
    <w:rsid w:val="00105E2B"/>
    <w:rsid w:val="00124229"/>
    <w:rsid w:val="00131C13"/>
    <w:rsid w:val="00145997"/>
    <w:rsid w:val="00173682"/>
    <w:rsid w:val="001F0F44"/>
    <w:rsid w:val="00222EB0"/>
    <w:rsid w:val="00263513"/>
    <w:rsid w:val="00263A6D"/>
    <w:rsid w:val="002C5C53"/>
    <w:rsid w:val="002D0901"/>
    <w:rsid w:val="003046CE"/>
    <w:rsid w:val="0032323C"/>
    <w:rsid w:val="003332A6"/>
    <w:rsid w:val="00356C86"/>
    <w:rsid w:val="003700A8"/>
    <w:rsid w:val="00371228"/>
    <w:rsid w:val="00380417"/>
    <w:rsid w:val="00392E9A"/>
    <w:rsid w:val="003A00EA"/>
    <w:rsid w:val="003C16CC"/>
    <w:rsid w:val="003D40B1"/>
    <w:rsid w:val="003D6D7E"/>
    <w:rsid w:val="003E0316"/>
    <w:rsid w:val="003E4EAC"/>
    <w:rsid w:val="003F2BAD"/>
    <w:rsid w:val="00403966"/>
    <w:rsid w:val="004151C8"/>
    <w:rsid w:val="00427EB8"/>
    <w:rsid w:val="00460648"/>
    <w:rsid w:val="0046547D"/>
    <w:rsid w:val="004746AA"/>
    <w:rsid w:val="004A57C9"/>
    <w:rsid w:val="004B2983"/>
    <w:rsid w:val="004B54A9"/>
    <w:rsid w:val="004C49FA"/>
    <w:rsid w:val="004F436D"/>
    <w:rsid w:val="005130D9"/>
    <w:rsid w:val="005201E6"/>
    <w:rsid w:val="00544A21"/>
    <w:rsid w:val="00581E84"/>
    <w:rsid w:val="0059264D"/>
    <w:rsid w:val="005C1358"/>
    <w:rsid w:val="00621FB5"/>
    <w:rsid w:val="00641CC6"/>
    <w:rsid w:val="00647F8C"/>
    <w:rsid w:val="00665B42"/>
    <w:rsid w:val="006701CF"/>
    <w:rsid w:val="006A022A"/>
    <w:rsid w:val="006A056F"/>
    <w:rsid w:val="006A42C4"/>
    <w:rsid w:val="006B6E8C"/>
    <w:rsid w:val="006D1B5E"/>
    <w:rsid w:val="006D5E1E"/>
    <w:rsid w:val="006F03FE"/>
    <w:rsid w:val="00701C62"/>
    <w:rsid w:val="0070245A"/>
    <w:rsid w:val="007108E7"/>
    <w:rsid w:val="00795DB0"/>
    <w:rsid w:val="007D7173"/>
    <w:rsid w:val="007F2632"/>
    <w:rsid w:val="00816641"/>
    <w:rsid w:val="00817EFA"/>
    <w:rsid w:val="00843016"/>
    <w:rsid w:val="008449BA"/>
    <w:rsid w:val="00874035"/>
    <w:rsid w:val="0087781F"/>
    <w:rsid w:val="008970DB"/>
    <w:rsid w:val="008B69AA"/>
    <w:rsid w:val="008B7D9A"/>
    <w:rsid w:val="00920D07"/>
    <w:rsid w:val="0093131F"/>
    <w:rsid w:val="009669F0"/>
    <w:rsid w:val="009876E5"/>
    <w:rsid w:val="00987E46"/>
    <w:rsid w:val="009B5F04"/>
    <w:rsid w:val="009E654E"/>
    <w:rsid w:val="009F0E3E"/>
    <w:rsid w:val="00A07BFD"/>
    <w:rsid w:val="00A13DA3"/>
    <w:rsid w:val="00A77916"/>
    <w:rsid w:val="00AA3D32"/>
    <w:rsid w:val="00AC611C"/>
    <w:rsid w:val="00AD4D0A"/>
    <w:rsid w:val="00AE0E20"/>
    <w:rsid w:val="00AF3D94"/>
    <w:rsid w:val="00B35800"/>
    <w:rsid w:val="00B44F9E"/>
    <w:rsid w:val="00B7724A"/>
    <w:rsid w:val="00B9661E"/>
    <w:rsid w:val="00BB26ED"/>
    <w:rsid w:val="00BB7B89"/>
    <w:rsid w:val="00BD1A71"/>
    <w:rsid w:val="00BD7ADB"/>
    <w:rsid w:val="00BF0024"/>
    <w:rsid w:val="00C43BE2"/>
    <w:rsid w:val="00C768E2"/>
    <w:rsid w:val="00C97242"/>
    <w:rsid w:val="00CB2853"/>
    <w:rsid w:val="00CD69BD"/>
    <w:rsid w:val="00CE0AED"/>
    <w:rsid w:val="00CF3330"/>
    <w:rsid w:val="00D20A0F"/>
    <w:rsid w:val="00D21D8D"/>
    <w:rsid w:val="00D25F48"/>
    <w:rsid w:val="00D3468C"/>
    <w:rsid w:val="00D43404"/>
    <w:rsid w:val="00D5368F"/>
    <w:rsid w:val="00D53ACB"/>
    <w:rsid w:val="00D53C6C"/>
    <w:rsid w:val="00D63F5C"/>
    <w:rsid w:val="00DD2ABF"/>
    <w:rsid w:val="00DD7084"/>
    <w:rsid w:val="00E03CA4"/>
    <w:rsid w:val="00E1307E"/>
    <w:rsid w:val="00E1683E"/>
    <w:rsid w:val="00E216EA"/>
    <w:rsid w:val="00E364DB"/>
    <w:rsid w:val="00E375A3"/>
    <w:rsid w:val="00E53F5D"/>
    <w:rsid w:val="00E602AF"/>
    <w:rsid w:val="00E61DF9"/>
    <w:rsid w:val="00E62F5B"/>
    <w:rsid w:val="00E67439"/>
    <w:rsid w:val="00E83831"/>
    <w:rsid w:val="00E97E2B"/>
    <w:rsid w:val="00EA52EA"/>
    <w:rsid w:val="00EB05A8"/>
    <w:rsid w:val="00EC625C"/>
    <w:rsid w:val="00ED11D7"/>
    <w:rsid w:val="00EE2057"/>
    <w:rsid w:val="00F50889"/>
    <w:rsid w:val="00FA4F99"/>
    <w:rsid w:val="00FC2C44"/>
    <w:rsid w:val="00FF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DC561"/>
  <w15:docId w15:val="{DD3BF4AB-B45A-4155-9FCB-D6BAD6EA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1" w:line="298" w:lineRule="auto"/>
      <w:ind w:left="15" w:hanging="10"/>
    </w:pPr>
    <w:rPr>
      <w:rFonts w:ascii="Georgia" w:eastAsia="Georgia" w:hAnsi="Georgia" w:cs="Georgia"/>
      <w:color w:val="404040"/>
      <w:sz w:val="20"/>
    </w:rPr>
  </w:style>
  <w:style w:type="paragraph" w:styleId="Heading1">
    <w:name w:val="heading 1"/>
    <w:next w:val="Normal"/>
    <w:link w:val="Heading1Char"/>
    <w:uiPriority w:val="9"/>
    <w:qFormat/>
    <w:pPr>
      <w:keepNext/>
      <w:keepLines/>
      <w:spacing w:after="144"/>
      <w:ind w:right="463"/>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Heading2Alt">
    <w:name w:val="Heading 2 Alt"/>
    <w:basedOn w:val="Normal"/>
    <w:uiPriority w:val="1"/>
    <w:qFormat/>
    <w:rsid w:val="00795DB0"/>
    <w:pPr>
      <w:spacing w:before="120" w:after="240" w:line="240" w:lineRule="auto"/>
      <w:ind w:left="0" w:firstLine="0"/>
    </w:pPr>
    <w:rPr>
      <w:rFonts w:asciiTheme="minorHAnsi" w:eastAsia="Times New Roman" w:hAnsiTheme="minorHAnsi" w:cs="Times New Roman"/>
      <w:i/>
      <w:color w:val="FFFFFF" w:themeColor="background1"/>
      <w:sz w:val="36"/>
    </w:rPr>
  </w:style>
  <w:style w:type="paragraph" w:styleId="ListParagraph">
    <w:name w:val="List Paragraph"/>
    <w:basedOn w:val="Normal"/>
    <w:uiPriority w:val="1"/>
    <w:rsid w:val="000818D0"/>
    <w:pPr>
      <w:spacing w:after="240" w:line="240" w:lineRule="auto"/>
      <w:ind w:left="0" w:firstLine="0"/>
    </w:pPr>
    <w:rPr>
      <w:rFonts w:ascii="Times New Roman" w:eastAsia="Times New Roman" w:hAnsi="Times New Roman" w:cs="Times New Roman"/>
      <w:color w:val="auto"/>
      <w:sz w:val="24"/>
      <w:szCs w:val="24"/>
    </w:rPr>
  </w:style>
  <w:style w:type="paragraph" w:customStyle="1" w:styleId="NormalwithDarkBackground">
    <w:name w:val="Normal with Dark Background"/>
    <w:basedOn w:val="Normal"/>
    <w:uiPriority w:val="1"/>
    <w:qFormat/>
    <w:rsid w:val="004A57C9"/>
    <w:pPr>
      <w:spacing w:after="240" w:line="240" w:lineRule="auto"/>
      <w:ind w:left="0" w:firstLine="0"/>
    </w:pPr>
    <w:rPr>
      <w:rFonts w:asciiTheme="minorHAnsi" w:eastAsia="Times New Roman" w:hAnsiTheme="minorHAnsi" w:cs="Times New Roman"/>
      <w:color w:val="FFFFFF" w:themeColor="background1"/>
      <w:sz w:val="22"/>
    </w:rPr>
  </w:style>
  <w:style w:type="character" w:styleId="Hyperlink">
    <w:name w:val="Hyperlink"/>
    <w:basedOn w:val="DefaultParagraphFont"/>
    <w:uiPriority w:val="99"/>
    <w:unhideWhenUsed/>
    <w:rsid w:val="00EE2057"/>
    <w:rPr>
      <w:color w:val="0563C1" w:themeColor="hyperlink"/>
      <w:u w:val="single"/>
    </w:rPr>
  </w:style>
  <w:style w:type="character" w:styleId="UnresolvedMention">
    <w:name w:val="Unresolved Mention"/>
    <w:basedOn w:val="DefaultParagraphFont"/>
    <w:uiPriority w:val="99"/>
    <w:semiHidden/>
    <w:unhideWhenUsed/>
    <w:rsid w:val="00EE2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mccombs@mccrealty.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McCombs</dc:creator>
  <cp:keywords/>
  <cp:lastModifiedBy>Mary McCombs</cp:lastModifiedBy>
  <cp:revision>2</cp:revision>
  <dcterms:created xsi:type="dcterms:W3CDTF">2023-04-04T16:10:00Z</dcterms:created>
  <dcterms:modified xsi:type="dcterms:W3CDTF">2023-04-04T16:10:00Z</dcterms:modified>
</cp:coreProperties>
</file>